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5CD" w:rsidRPr="002765CD" w:rsidRDefault="0013117E" w:rsidP="002765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Přehled čerpání z finančních prostředků SVJ a f</w:t>
      </w:r>
      <w:r w:rsidR="0016140E" w:rsidRPr="00CA2E09">
        <w:rPr>
          <w:b/>
          <w:sz w:val="28"/>
          <w:szCs w:val="28"/>
          <w:u w:val="single"/>
        </w:rPr>
        <w:t>inanční plán na rok 202</w:t>
      </w:r>
      <w:r w:rsidR="0042051D">
        <w:rPr>
          <w:b/>
          <w:sz w:val="28"/>
          <w:szCs w:val="28"/>
          <w:u w:val="single"/>
        </w:rPr>
        <w:t>2</w:t>
      </w:r>
      <w:r w:rsidR="002765CD">
        <w:rPr>
          <w:b/>
          <w:sz w:val="28"/>
          <w:szCs w:val="28"/>
          <w:u w:val="single"/>
        </w:rPr>
        <w:t xml:space="preserve">                         </w:t>
      </w:r>
      <w:r w:rsidR="002765CD">
        <w:rPr>
          <w:rFonts w:cs="Courier New"/>
          <w:sz w:val="24"/>
          <w:szCs w:val="24"/>
        </w:rPr>
        <w:t xml:space="preserve">dne: </w:t>
      </w:r>
      <w:r w:rsidR="0062078A">
        <w:rPr>
          <w:rFonts w:cs="Courier New"/>
          <w:sz w:val="24"/>
          <w:szCs w:val="24"/>
        </w:rPr>
        <w:t>10</w:t>
      </w:r>
      <w:r w:rsidR="002765CD">
        <w:rPr>
          <w:rFonts w:cs="Courier New"/>
          <w:sz w:val="24"/>
          <w:szCs w:val="24"/>
        </w:rPr>
        <w:t>.</w:t>
      </w:r>
      <w:r w:rsidR="00AB4472">
        <w:rPr>
          <w:rFonts w:cs="Courier New"/>
          <w:sz w:val="24"/>
          <w:szCs w:val="24"/>
        </w:rPr>
        <w:t>6</w:t>
      </w:r>
      <w:r w:rsidR="002765CD">
        <w:rPr>
          <w:rFonts w:cs="Courier New"/>
          <w:sz w:val="24"/>
          <w:szCs w:val="24"/>
        </w:rPr>
        <w:t>.202</w:t>
      </w:r>
      <w:r w:rsidR="0062078A">
        <w:rPr>
          <w:rFonts w:cs="Courier New"/>
          <w:sz w:val="24"/>
          <w:szCs w:val="24"/>
        </w:rPr>
        <w:t>2</w:t>
      </w:r>
      <w:r w:rsidR="00AB4472">
        <w:rPr>
          <w:rFonts w:cs="Courier New"/>
          <w:sz w:val="24"/>
          <w:szCs w:val="24"/>
        </w:rPr>
        <w:t xml:space="preserve"> (aktualizováno 23.6.202</w:t>
      </w:r>
      <w:r w:rsidR="0042051D">
        <w:rPr>
          <w:rFonts w:cs="Courier New"/>
          <w:sz w:val="24"/>
          <w:szCs w:val="24"/>
        </w:rPr>
        <w:t>2</w:t>
      </w:r>
      <w:r w:rsidR="00AB4472">
        <w:rPr>
          <w:rFonts w:cs="Courier New"/>
          <w:sz w:val="24"/>
          <w:szCs w:val="24"/>
        </w:rPr>
        <w:t>)</w:t>
      </w:r>
    </w:p>
    <w:p w:rsidR="00D75B01" w:rsidRPr="0013117E" w:rsidRDefault="0016140E" w:rsidP="00ED7C1D">
      <w:pPr>
        <w:spacing w:after="120" w:line="240" w:lineRule="auto"/>
        <w:rPr>
          <w:sz w:val="24"/>
          <w:szCs w:val="24"/>
        </w:rPr>
      </w:pPr>
      <w:r w:rsidRPr="00ED7C1D">
        <w:rPr>
          <w:sz w:val="24"/>
          <w:szCs w:val="24"/>
        </w:rPr>
        <w:t xml:space="preserve">Předseda </w:t>
      </w:r>
      <w:proofErr w:type="gramStart"/>
      <w:r w:rsidRPr="00ED7C1D">
        <w:rPr>
          <w:sz w:val="24"/>
          <w:szCs w:val="24"/>
        </w:rPr>
        <w:t>SVJ ,</w:t>
      </w:r>
      <w:proofErr w:type="gramEnd"/>
      <w:r w:rsidRPr="00ED7C1D">
        <w:rPr>
          <w:sz w:val="24"/>
          <w:szCs w:val="24"/>
        </w:rPr>
        <w:t xml:space="preserve"> </w:t>
      </w:r>
      <w:proofErr w:type="spellStart"/>
      <w:r w:rsidRPr="00ED7C1D">
        <w:rPr>
          <w:sz w:val="24"/>
          <w:szCs w:val="24"/>
        </w:rPr>
        <w:t>doc.Ing.Jitka</w:t>
      </w:r>
      <w:proofErr w:type="spellEnd"/>
      <w:r w:rsidRPr="00ED7C1D">
        <w:rPr>
          <w:sz w:val="24"/>
          <w:szCs w:val="24"/>
        </w:rPr>
        <w:t xml:space="preserve"> Kloudová, </w:t>
      </w:r>
      <w:proofErr w:type="spellStart"/>
      <w:r w:rsidRPr="00ED7C1D">
        <w:rPr>
          <w:sz w:val="24"/>
          <w:szCs w:val="24"/>
        </w:rPr>
        <w:t>Ph</w:t>
      </w:r>
      <w:proofErr w:type="spellEnd"/>
      <w:r w:rsidRPr="00ED7C1D">
        <w:rPr>
          <w:sz w:val="24"/>
          <w:szCs w:val="24"/>
        </w:rPr>
        <w:t xml:space="preserve">., Vám tímto předkládá ke schválení </w:t>
      </w:r>
      <w:r w:rsidR="0013117E">
        <w:rPr>
          <w:sz w:val="24"/>
          <w:szCs w:val="24"/>
        </w:rPr>
        <w:t xml:space="preserve">přehled čerpání finančních prostředků SVJ a </w:t>
      </w:r>
      <w:r w:rsidRPr="00ED7C1D">
        <w:rPr>
          <w:sz w:val="24"/>
          <w:szCs w:val="24"/>
        </w:rPr>
        <w:t>návrh rozpočtu na rok 202</w:t>
      </w:r>
      <w:r w:rsidR="0042051D" w:rsidRPr="00ED7C1D">
        <w:rPr>
          <w:sz w:val="24"/>
          <w:szCs w:val="24"/>
        </w:rPr>
        <w:t>2</w:t>
      </w:r>
      <w:r w:rsidRPr="00ED7C1D">
        <w:rPr>
          <w:sz w:val="24"/>
          <w:szCs w:val="24"/>
        </w:rPr>
        <w:t xml:space="preserve">. </w:t>
      </w:r>
      <w:r w:rsidR="00701633" w:rsidRPr="00ED7C1D">
        <w:rPr>
          <w:sz w:val="24"/>
          <w:szCs w:val="24"/>
        </w:rPr>
        <w:t xml:space="preserve"> </w:t>
      </w:r>
      <w:r w:rsidRPr="00ED7C1D">
        <w:rPr>
          <w:sz w:val="24"/>
          <w:szCs w:val="24"/>
        </w:rPr>
        <w:t xml:space="preserve">Navrhovaný rozpočet je koncipován s ohledem na </w:t>
      </w:r>
      <w:r w:rsidRPr="0013117E">
        <w:rPr>
          <w:sz w:val="24"/>
          <w:szCs w:val="24"/>
        </w:rPr>
        <w:t>skutečnost minulých let a tak, aby byl mírně přebytkový a byl schopen zabezpečit jednak nenadálé události a také nutné opravy v domě.</w:t>
      </w:r>
      <w:r w:rsidR="00C93A43" w:rsidRPr="0013117E">
        <w:rPr>
          <w:sz w:val="24"/>
          <w:szCs w:val="24"/>
        </w:rPr>
        <w:t xml:space="preserve"> </w:t>
      </w:r>
      <w:r w:rsidR="0013117E" w:rsidRPr="0013117E">
        <w:rPr>
          <w:sz w:val="24"/>
          <w:szCs w:val="24"/>
        </w:rPr>
        <w:t xml:space="preserve"> </w:t>
      </w:r>
      <w:r w:rsidR="0013117E">
        <w:rPr>
          <w:sz w:val="24"/>
          <w:szCs w:val="24"/>
        </w:rPr>
        <w:t>Přehled má tři části, služby, fond oprav a čerpání z úvěru.</w:t>
      </w:r>
    </w:p>
    <w:p w:rsidR="00D75B01" w:rsidRPr="00037985" w:rsidRDefault="00D75B01" w:rsidP="00ED7C1D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ED7C1D">
        <w:rPr>
          <w:b/>
          <w:sz w:val="24"/>
          <w:szCs w:val="24"/>
        </w:rPr>
        <w:t>Služby</w:t>
      </w:r>
      <w:r w:rsidRPr="00ED7C1D">
        <w:rPr>
          <w:sz w:val="24"/>
          <w:szCs w:val="24"/>
        </w:rPr>
        <w:t xml:space="preserve">. </w:t>
      </w:r>
      <w:r w:rsidR="00C93A43" w:rsidRPr="00ED7C1D">
        <w:rPr>
          <w:sz w:val="24"/>
          <w:szCs w:val="24"/>
        </w:rPr>
        <w:t>Plán služeb za rok 202</w:t>
      </w:r>
      <w:r w:rsidRPr="00ED7C1D">
        <w:rPr>
          <w:sz w:val="24"/>
          <w:szCs w:val="24"/>
        </w:rPr>
        <w:t>1</w:t>
      </w:r>
      <w:r w:rsidR="00C93A43" w:rsidRPr="00ED7C1D">
        <w:rPr>
          <w:sz w:val="24"/>
          <w:szCs w:val="24"/>
        </w:rPr>
        <w:t xml:space="preserve"> nebyl překročen</w:t>
      </w:r>
      <w:r w:rsidR="00C93A43" w:rsidRPr="00ED7C1D">
        <w:rPr>
          <w:b/>
          <w:sz w:val="24"/>
          <w:szCs w:val="24"/>
        </w:rPr>
        <w:t>,</w:t>
      </w:r>
      <w:r w:rsidRPr="00ED7C1D">
        <w:rPr>
          <w:b/>
          <w:sz w:val="24"/>
          <w:szCs w:val="24"/>
        </w:rPr>
        <w:t xml:space="preserve"> b</w:t>
      </w:r>
      <w:r w:rsidR="00844800" w:rsidRPr="00ED7C1D">
        <w:rPr>
          <w:b/>
          <w:sz w:val="24"/>
          <w:szCs w:val="24"/>
        </w:rPr>
        <w:t>yl nižší než plánovaný. P</w:t>
      </w:r>
      <w:r w:rsidR="00C93A43" w:rsidRPr="00ED7C1D">
        <w:rPr>
          <w:b/>
          <w:sz w:val="24"/>
          <w:szCs w:val="24"/>
        </w:rPr>
        <w:t xml:space="preserve">lán činil </w:t>
      </w:r>
      <w:r w:rsidR="00C93A43" w:rsidRPr="00ED7C1D">
        <w:rPr>
          <w:b/>
          <w:iCs/>
          <w:sz w:val="24"/>
          <w:szCs w:val="24"/>
        </w:rPr>
        <w:t>3</w:t>
      </w:r>
      <w:r w:rsidR="0062078A" w:rsidRPr="00ED7C1D">
        <w:rPr>
          <w:b/>
          <w:iCs/>
          <w:sz w:val="24"/>
          <w:szCs w:val="24"/>
        </w:rPr>
        <w:t>79</w:t>
      </w:r>
      <w:r w:rsidRPr="00ED7C1D">
        <w:rPr>
          <w:b/>
          <w:iCs/>
          <w:sz w:val="24"/>
          <w:szCs w:val="24"/>
        </w:rPr>
        <w:t> </w:t>
      </w:r>
      <w:r w:rsidR="0062078A" w:rsidRPr="00ED7C1D">
        <w:rPr>
          <w:b/>
          <w:iCs/>
          <w:sz w:val="24"/>
          <w:szCs w:val="24"/>
        </w:rPr>
        <w:t>368</w:t>
      </w:r>
      <w:r w:rsidRPr="00ED7C1D">
        <w:rPr>
          <w:b/>
          <w:iCs/>
          <w:sz w:val="24"/>
          <w:szCs w:val="24"/>
        </w:rPr>
        <w:t>,-Kč</w:t>
      </w:r>
      <w:r w:rsidR="00C93A43" w:rsidRPr="00ED7C1D">
        <w:rPr>
          <w:b/>
          <w:iCs/>
          <w:sz w:val="24"/>
          <w:szCs w:val="24"/>
        </w:rPr>
        <w:t xml:space="preserve"> a skutečnost byla </w:t>
      </w:r>
      <w:r w:rsidR="0062078A" w:rsidRPr="00ED7C1D">
        <w:rPr>
          <w:rFonts w:ascii="Calibri" w:hAnsi="Calibri" w:cs="Calibri"/>
          <w:b/>
          <w:bCs/>
          <w:sz w:val="24"/>
          <w:szCs w:val="24"/>
        </w:rPr>
        <w:t>285</w:t>
      </w:r>
      <w:r w:rsidRPr="00ED7C1D">
        <w:rPr>
          <w:rFonts w:ascii="Calibri" w:hAnsi="Calibri" w:cs="Calibri"/>
          <w:b/>
          <w:bCs/>
          <w:sz w:val="24"/>
          <w:szCs w:val="24"/>
        </w:rPr>
        <w:t> </w:t>
      </w:r>
      <w:r w:rsidR="0062078A" w:rsidRPr="00ED7C1D">
        <w:rPr>
          <w:rFonts w:ascii="Calibri" w:hAnsi="Calibri" w:cs="Calibri"/>
          <w:b/>
          <w:bCs/>
          <w:sz w:val="24"/>
          <w:szCs w:val="24"/>
        </w:rPr>
        <w:t>557</w:t>
      </w:r>
      <w:r w:rsidRPr="00ED7C1D">
        <w:rPr>
          <w:rFonts w:ascii="Calibri" w:hAnsi="Calibri" w:cs="Calibri"/>
          <w:b/>
          <w:bCs/>
          <w:sz w:val="24"/>
          <w:szCs w:val="24"/>
        </w:rPr>
        <w:t>,-Kč</w:t>
      </w:r>
      <w:r w:rsidR="00844800" w:rsidRPr="00ED7C1D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844800" w:rsidRPr="00037985">
        <w:rPr>
          <w:rFonts w:ascii="Calibri" w:hAnsi="Calibri" w:cs="Calibri"/>
          <w:bCs/>
          <w:sz w:val="24"/>
          <w:szCs w:val="24"/>
        </w:rPr>
        <w:t>Tato</w:t>
      </w:r>
      <w:r w:rsidR="0062078A" w:rsidRPr="00037985">
        <w:rPr>
          <w:rFonts w:ascii="Calibri" w:hAnsi="Calibri" w:cs="Calibri"/>
          <w:bCs/>
          <w:sz w:val="24"/>
          <w:szCs w:val="24"/>
        </w:rPr>
        <w:t xml:space="preserve"> skutečnost byla způsobena především nízkou fakturou za spotřebovanou vodu. </w:t>
      </w:r>
    </w:p>
    <w:p w:rsidR="0013117E" w:rsidRDefault="00D75B01" w:rsidP="00ED7C1D">
      <w:pPr>
        <w:spacing w:after="120" w:line="240" w:lineRule="auto"/>
        <w:rPr>
          <w:rFonts w:cstheme="minorHAnsi"/>
          <w:sz w:val="24"/>
          <w:szCs w:val="24"/>
        </w:rPr>
      </w:pPr>
      <w:r w:rsidRPr="00ED7C1D">
        <w:rPr>
          <w:rFonts w:cstheme="minorHAnsi"/>
          <w:b/>
          <w:sz w:val="24"/>
          <w:szCs w:val="24"/>
        </w:rPr>
        <w:t>Fond oprav.</w:t>
      </w:r>
      <w:r w:rsidRPr="00ED7C1D">
        <w:rPr>
          <w:rFonts w:cstheme="minorHAnsi"/>
          <w:sz w:val="24"/>
          <w:szCs w:val="24"/>
        </w:rPr>
        <w:t xml:space="preserve"> </w:t>
      </w:r>
      <w:r w:rsidR="00C93A43" w:rsidRPr="00ED7C1D">
        <w:rPr>
          <w:rFonts w:cstheme="minorHAnsi"/>
          <w:sz w:val="24"/>
          <w:szCs w:val="24"/>
        </w:rPr>
        <w:t>V roce 202</w:t>
      </w:r>
      <w:r w:rsidR="0062078A" w:rsidRPr="00ED7C1D">
        <w:rPr>
          <w:rFonts w:cstheme="minorHAnsi"/>
          <w:sz w:val="24"/>
          <w:szCs w:val="24"/>
        </w:rPr>
        <w:t>1</w:t>
      </w:r>
      <w:r w:rsidR="00C93A43" w:rsidRPr="00ED7C1D">
        <w:rPr>
          <w:rFonts w:cstheme="minorHAnsi"/>
          <w:sz w:val="24"/>
          <w:szCs w:val="24"/>
        </w:rPr>
        <w:t xml:space="preserve"> byl</w:t>
      </w:r>
      <w:r w:rsidRPr="00ED7C1D">
        <w:rPr>
          <w:rFonts w:cstheme="minorHAnsi"/>
          <w:sz w:val="24"/>
          <w:szCs w:val="24"/>
        </w:rPr>
        <w:t xml:space="preserve"> plán FO </w:t>
      </w:r>
      <w:r w:rsidRPr="00ED7C1D">
        <w:rPr>
          <w:rFonts w:cstheme="minorHAnsi"/>
          <w:b/>
          <w:sz w:val="24"/>
          <w:szCs w:val="24"/>
        </w:rPr>
        <w:t>4 939 767,-Kč</w:t>
      </w:r>
      <w:r w:rsidR="00844800" w:rsidRPr="00ED7C1D">
        <w:rPr>
          <w:rFonts w:cstheme="minorHAnsi"/>
          <w:b/>
          <w:sz w:val="24"/>
          <w:szCs w:val="24"/>
        </w:rPr>
        <w:t xml:space="preserve">, z toho z úvěru 4mil. Kč. </w:t>
      </w:r>
      <w:r w:rsidR="00844800" w:rsidRPr="00037985">
        <w:rPr>
          <w:rFonts w:cstheme="minorHAnsi"/>
          <w:sz w:val="24"/>
          <w:szCs w:val="24"/>
        </w:rPr>
        <w:t>Č</w:t>
      </w:r>
      <w:r w:rsidR="00C93A43" w:rsidRPr="00037985">
        <w:rPr>
          <w:rFonts w:cstheme="minorHAnsi"/>
          <w:sz w:val="24"/>
          <w:szCs w:val="24"/>
        </w:rPr>
        <w:t>e</w:t>
      </w:r>
      <w:r w:rsidR="00C93A43" w:rsidRPr="00ED7C1D">
        <w:rPr>
          <w:rFonts w:cstheme="minorHAnsi"/>
          <w:sz w:val="24"/>
          <w:szCs w:val="24"/>
        </w:rPr>
        <w:t xml:space="preserve">rpáno z fondu </w:t>
      </w:r>
      <w:r w:rsidR="00C93A43" w:rsidRPr="00143C5A">
        <w:rPr>
          <w:rFonts w:cstheme="minorHAnsi"/>
          <w:sz w:val="24"/>
          <w:szCs w:val="24"/>
        </w:rPr>
        <w:t xml:space="preserve">oprav </w:t>
      </w:r>
      <w:r w:rsidR="00143C5A" w:rsidRPr="00143C5A">
        <w:rPr>
          <w:b/>
          <w:sz w:val="24"/>
          <w:szCs w:val="24"/>
        </w:rPr>
        <w:t>3 905</w:t>
      </w:r>
      <w:r w:rsidR="00143C5A" w:rsidRPr="00143C5A">
        <w:rPr>
          <w:b/>
          <w:sz w:val="24"/>
          <w:szCs w:val="24"/>
        </w:rPr>
        <w:t> </w:t>
      </w:r>
      <w:r w:rsidR="00143C5A" w:rsidRPr="00143C5A">
        <w:rPr>
          <w:b/>
          <w:sz w:val="24"/>
          <w:szCs w:val="24"/>
        </w:rPr>
        <w:t>254</w:t>
      </w:r>
      <w:r w:rsidR="00143C5A" w:rsidRPr="00143C5A">
        <w:rPr>
          <w:b/>
          <w:sz w:val="24"/>
          <w:szCs w:val="24"/>
        </w:rPr>
        <w:t>,-</w:t>
      </w:r>
      <w:r w:rsidR="00C93A43" w:rsidRPr="00143C5A">
        <w:rPr>
          <w:rFonts w:cstheme="minorHAnsi"/>
          <w:sz w:val="24"/>
          <w:szCs w:val="24"/>
        </w:rPr>
        <w:t>Kč</w:t>
      </w:r>
      <w:r w:rsidR="00143C5A">
        <w:rPr>
          <w:rFonts w:cstheme="minorHAnsi"/>
          <w:sz w:val="24"/>
          <w:szCs w:val="24"/>
        </w:rPr>
        <w:t xml:space="preserve">.  </w:t>
      </w:r>
    </w:p>
    <w:p w:rsidR="000E01B3" w:rsidRPr="00ED7C1D" w:rsidRDefault="00143C5A" w:rsidP="00ED7C1D">
      <w:pPr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13117E">
        <w:rPr>
          <w:rFonts w:cstheme="minorHAnsi"/>
          <w:b/>
          <w:sz w:val="24"/>
          <w:szCs w:val="24"/>
        </w:rPr>
        <w:t xml:space="preserve">Úvěr </w:t>
      </w:r>
      <w:r w:rsidR="000E01B3" w:rsidRPr="00ED7C1D">
        <w:rPr>
          <w:rFonts w:cstheme="minorHAnsi"/>
          <w:sz w:val="24"/>
          <w:szCs w:val="24"/>
        </w:rPr>
        <w:t xml:space="preserve"> 4</w:t>
      </w:r>
      <w:proofErr w:type="gramEnd"/>
      <w:r w:rsidR="000E01B3" w:rsidRPr="00ED7C1D">
        <w:rPr>
          <w:rFonts w:cstheme="minorHAnsi"/>
          <w:sz w:val="24"/>
          <w:szCs w:val="24"/>
        </w:rPr>
        <w:t>mil.</w:t>
      </w:r>
      <w:r>
        <w:rPr>
          <w:rFonts w:cstheme="minorHAnsi"/>
          <w:sz w:val="24"/>
          <w:szCs w:val="24"/>
        </w:rPr>
        <w:t xml:space="preserve"> </w:t>
      </w:r>
      <w:r w:rsidR="0003798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vyčerpán v řádném termínu. </w:t>
      </w:r>
    </w:p>
    <w:p w:rsidR="0097619E" w:rsidRPr="00920E5C" w:rsidRDefault="0097619E" w:rsidP="00ED7C1D">
      <w:pPr>
        <w:spacing w:after="120" w:line="240" w:lineRule="auto"/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</w:pPr>
      <w:r w:rsidRPr="00143C5A">
        <w:rPr>
          <w:rFonts w:cstheme="minorHAnsi"/>
          <w:b/>
          <w:sz w:val="24"/>
          <w:szCs w:val="24"/>
        </w:rPr>
        <w:t xml:space="preserve">Stav FO k 31.12.2021 </w:t>
      </w:r>
      <w:r w:rsidRPr="00143C5A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1 381 857,36,-</w:t>
      </w:r>
      <w:proofErr w:type="gramStart"/>
      <w:r w:rsidRPr="00143C5A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Kč</w:t>
      </w:r>
      <w:r w:rsidR="00920E5C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 xml:space="preserve">  </w:t>
      </w:r>
      <w:r w:rsidR="00920E5C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,</w:t>
      </w:r>
      <w:proofErr w:type="gramEnd"/>
      <w:r w:rsidR="00920E5C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 xml:space="preserve"> přičemž příjem z příspěvků členů SVJ do fondu oprav byl 569 206Kč.</w:t>
      </w:r>
    </w:p>
    <w:p w:rsidR="00C93A43" w:rsidRPr="00ED7C1D" w:rsidRDefault="0097619E" w:rsidP="00ED7C1D">
      <w:pPr>
        <w:spacing w:after="120" w:line="240" w:lineRule="auto"/>
        <w:rPr>
          <w:rFonts w:ascii="Arial CE" w:eastAsia="Times New Roman" w:hAnsi="Arial CE" w:cs="Arial CE"/>
          <w:b/>
          <w:bCs/>
          <w:i/>
          <w:iCs/>
          <w:color w:val="000000"/>
          <w:sz w:val="24"/>
          <w:szCs w:val="24"/>
          <w:lang w:eastAsia="cs-CZ"/>
        </w:rPr>
      </w:pPr>
      <w:r w:rsidRPr="00ED7C1D">
        <w:rPr>
          <w:b/>
          <w:sz w:val="24"/>
          <w:szCs w:val="24"/>
        </w:rPr>
        <w:t>Stav účtu k 31.12.</w:t>
      </w:r>
      <w:proofErr w:type="gramStart"/>
      <w:r w:rsidRPr="00ED7C1D">
        <w:rPr>
          <w:b/>
          <w:sz w:val="24"/>
          <w:szCs w:val="24"/>
        </w:rPr>
        <w:t xml:space="preserve">2021: </w:t>
      </w:r>
      <w:r w:rsidR="00C93A43" w:rsidRPr="00ED7C1D">
        <w:rPr>
          <w:b/>
          <w:sz w:val="24"/>
          <w:szCs w:val="24"/>
        </w:rPr>
        <w:t xml:space="preserve"> </w:t>
      </w:r>
      <w:r w:rsidRPr="00ED7C1D">
        <w:rPr>
          <w:b/>
          <w:sz w:val="24"/>
          <w:szCs w:val="24"/>
        </w:rPr>
        <w:t>1</w:t>
      </w:r>
      <w:proofErr w:type="gramEnd"/>
      <w:r w:rsidRPr="00ED7C1D">
        <w:rPr>
          <w:b/>
          <w:sz w:val="24"/>
          <w:szCs w:val="24"/>
        </w:rPr>
        <w:t> 605 557,-Kč</w:t>
      </w:r>
    </w:p>
    <w:p w:rsidR="0016140E" w:rsidRPr="00ED7C1D" w:rsidRDefault="0016140E" w:rsidP="00ED7C1D">
      <w:pPr>
        <w:spacing w:after="120" w:line="240" w:lineRule="auto"/>
        <w:rPr>
          <w:b/>
          <w:sz w:val="24"/>
          <w:szCs w:val="24"/>
          <w:u w:val="single"/>
        </w:rPr>
      </w:pPr>
      <w:r w:rsidRPr="00ED7C1D">
        <w:rPr>
          <w:b/>
          <w:sz w:val="24"/>
          <w:szCs w:val="24"/>
          <w:u w:val="single"/>
        </w:rPr>
        <w:t>1.</w:t>
      </w:r>
      <w:proofErr w:type="gramStart"/>
      <w:r w:rsidRPr="00ED7C1D">
        <w:rPr>
          <w:b/>
          <w:sz w:val="24"/>
          <w:szCs w:val="24"/>
          <w:u w:val="single"/>
        </w:rPr>
        <w:t>část :</w:t>
      </w:r>
      <w:proofErr w:type="gramEnd"/>
      <w:r w:rsidRPr="00ED7C1D">
        <w:rPr>
          <w:b/>
          <w:sz w:val="24"/>
          <w:szCs w:val="24"/>
          <w:u w:val="single"/>
        </w:rPr>
        <w:t xml:space="preserve"> Služby</w:t>
      </w:r>
    </w:p>
    <w:p w:rsidR="0016140E" w:rsidRPr="00ED7C1D" w:rsidRDefault="0016140E" w:rsidP="00ED7C1D">
      <w:pPr>
        <w:spacing w:after="120" w:line="240" w:lineRule="auto"/>
        <w:rPr>
          <w:sz w:val="24"/>
          <w:szCs w:val="24"/>
        </w:rPr>
      </w:pPr>
      <w:r w:rsidRPr="00ED7C1D">
        <w:rPr>
          <w:sz w:val="24"/>
          <w:szCs w:val="24"/>
        </w:rPr>
        <w:t>V letošním roce 202</w:t>
      </w:r>
      <w:r w:rsidR="0062078A" w:rsidRPr="00ED7C1D">
        <w:rPr>
          <w:sz w:val="24"/>
          <w:szCs w:val="24"/>
        </w:rPr>
        <w:t>2</w:t>
      </w:r>
      <w:r w:rsidRPr="00ED7C1D">
        <w:rPr>
          <w:sz w:val="24"/>
          <w:szCs w:val="24"/>
        </w:rPr>
        <w:t xml:space="preserve"> by </w:t>
      </w:r>
      <w:r w:rsidR="0062078A" w:rsidRPr="00ED7C1D">
        <w:rPr>
          <w:sz w:val="24"/>
          <w:szCs w:val="24"/>
        </w:rPr>
        <w:t>ne</w:t>
      </w:r>
      <w:r w:rsidRPr="00ED7C1D">
        <w:rPr>
          <w:sz w:val="24"/>
          <w:szCs w:val="24"/>
        </w:rPr>
        <w:t>mělo dojít k</w:t>
      </w:r>
      <w:r w:rsidR="0062078A" w:rsidRPr="00ED7C1D">
        <w:rPr>
          <w:sz w:val="24"/>
          <w:szCs w:val="24"/>
        </w:rPr>
        <w:t xml:space="preserve"> růstu výdajů za služby, plán byl tedy ponechán v podobě pro </w:t>
      </w:r>
      <w:r w:rsidR="00DC2EAE" w:rsidRPr="00ED7C1D">
        <w:rPr>
          <w:sz w:val="24"/>
          <w:szCs w:val="24"/>
        </w:rPr>
        <w:t xml:space="preserve">předešlý </w:t>
      </w:r>
      <w:r w:rsidR="0062078A" w:rsidRPr="00ED7C1D">
        <w:rPr>
          <w:sz w:val="24"/>
          <w:szCs w:val="24"/>
        </w:rPr>
        <w:t>rok 20</w:t>
      </w:r>
      <w:r w:rsidR="00DC2EAE" w:rsidRPr="00ED7C1D">
        <w:rPr>
          <w:sz w:val="24"/>
          <w:szCs w:val="24"/>
        </w:rPr>
        <w:t>21</w:t>
      </w:r>
      <w:r w:rsidR="000E01B3" w:rsidRPr="00ED7C1D">
        <w:rPr>
          <w:sz w:val="24"/>
          <w:szCs w:val="24"/>
        </w:rPr>
        <w:t>, plán ponechán stejný jako v roce 2021</w:t>
      </w:r>
      <w:r w:rsidR="00143C5A">
        <w:rPr>
          <w:sz w:val="24"/>
          <w:szCs w:val="24"/>
        </w:rPr>
        <w:t>, tj. 379 368Kč.</w:t>
      </w:r>
    </w:p>
    <w:p w:rsidR="00701633" w:rsidRPr="00ED7C1D" w:rsidRDefault="005573BC" w:rsidP="00ED7C1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Tab.č.1: </w:t>
      </w:r>
      <w:r w:rsidR="00A35AF1" w:rsidRPr="00ED7C1D">
        <w:rPr>
          <w:b/>
          <w:sz w:val="24"/>
          <w:szCs w:val="24"/>
        </w:rPr>
        <w:t xml:space="preserve">Přehled čerpání </w:t>
      </w:r>
      <w:r w:rsidR="0041568F" w:rsidRPr="00ED7C1D">
        <w:rPr>
          <w:b/>
          <w:sz w:val="24"/>
          <w:szCs w:val="24"/>
        </w:rPr>
        <w:t>z </w:t>
      </w:r>
      <w:r>
        <w:rPr>
          <w:b/>
          <w:sz w:val="24"/>
          <w:szCs w:val="24"/>
        </w:rPr>
        <w:t>prostředků</w:t>
      </w:r>
      <w:r w:rsidR="0041568F" w:rsidRPr="00ED7C1D">
        <w:rPr>
          <w:b/>
          <w:sz w:val="24"/>
          <w:szCs w:val="24"/>
        </w:rPr>
        <w:t xml:space="preserve"> SVJ</w:t>
      </w:r>
      <w:r w:rsidR="00A35AF1" w:rsidRPr="00ED7C1D">
        <w:rPr>
          <w:b/>
          <w:sz w:val="24"/>
          <w:szCs w:val="24"/>
        </w:rPr>
        <w:t xml:space="preserve"> 201</w:t>
      </w:r>
      <w:r w:rsidR="0041568F" w:rsidRPr="00ED7C1D">
        <w:rPr>
          <w:b/>
          <w:sz w:val="24"/>
          <w:szCs w:val="24"/>
        </w:rPr>
        <w:t>4</w:t>
      </w:r>
      <w:r w:rsidR="00A35AF1" w:rsidRPr="00ED7C1D">
        <w:rPr>
          <w:b/>
          <w:sz w:val="24"/>
          <w:szCs w:val="24"/>
        </w:rPr>
        <w:t>-20</w:t>
      </w:r>
      <w:r w:rsidR="00706E14" w:rsidRPr="00ED7C1D">
        <w:rPr>
          <w:b/>
          <w:sz w:val="24"/>
          <w:szCs w:val="24"/>
        </w:rPr>
        <w:t>2</w:t>
      </w:r>
      <w:r w:rsidR="0096133A" w:rsidRPr="00ED7C1D">
        <w:rPr>
          <w:b/>
          <w:sz w:val="24"/>
          <w:szCs w:val="24"/>
        </w:rPr>
        <w:t>1</w:t>
      </w:r>
      <w:r w:rsidR="00DD5874" w:rsidRPr="00ED7C1D">
        <w:rPr>
          <w:b/>
          <w:sz w:val="24"/>
          <w:szCs w:val="24"/>
        </w:rPr>
        <w:t xml:space="preserve"> a plán na rok 20</w:t>
      </w:r>
      <w:r w:rsidR="0041568F" w:rsidRPr="00ED7C1D">
        <w:rPr>
          <w:b/>
          <w:sz w:val="24"/>
          <w:szCs w:val="24"/>
        </w:rPr>
        <w:t>2</w:t>
      </w:r>
      <w:r w:rsidR="0096133A" w:rsidRPr="00ED7C1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- služby</w:t>
      </w:r>
    </w:p>
    <w:tbl>
      <w:tblPr>
        <w:tblStyle w:val="Mkatabulky"/>
        <w:tblW w:w="12617" w:type="dxa"/>
        <w:tblInd w:w="-714" w:type="dxa"/>
        <w:tblLook w:val="04A0" w:firstRow="1" w:lastRow="0" w:firstColumn="1" w:lastColumn="0" w:noHBand="0" w:noVBand="1"/>
      </w:tblPr>
      <w:tblGrid>
        <w:gridCol w:w="1863"/>
        <w:gridCol w:w="984"/>
        <w:gridCol w:w="975"/>
        <w:gridCol w:w="975"/>
        <w:gridCol w:w="976"/>
        <w:gridCol w:w="975"/>
        <w:gridCol w:w="975"/>
        <w:gridCol w:w="971"/>
        <w:gridCol w:w="1026"/>
        <w:gridCol w:w="1249"/>
        <w:gridCol w:w="1648"/>
      </w:tblGrid>
      <w:tr w:rsidR="000B22D3" w:rsidTr="006429D6">
        <w:trPr>
          <w:trHeight w:val="264"/>
        </w:trPr>
        <w:tc>
          <w:tcPr>
            <w:tcW w:w="1863" w:type="dxa"/>
            <w:vMerge w:val="restart"/>
          </w:tcPr>
          <w:p w:rsidR="000B22D3" w:rsidRDefault="000B22D3" w:rsidP="006802F7">
            <w:pPr>
              <w:jc w:val="right"/>
            </w:pPr>
          </w:p>
        </w:tc>
        <w:tc>
          <w:tcPr>
            <w:tcW w:w="984" w:type="dxa"/>
            <w:vMerge w:val="restart"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  <w:r w:rsidRPr="00A9166C">
              <w:rPr>
                <w:b/>
              </w:rPr>
              <w:t xml:space="preserve">2014 </w:t>
            </w:r>
          </w:p>
        </w:tc>
        <w:tc>
          <w:tcPr>
            <w:tcW w:w="975" w:type="dxa"/>
            <w:vMerge w:val="restart"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  <w:r w:rsidRPr="00A9166C">
              <w:rPr>
                <w:b/>
              </w:rPr>
              <w:t>2015</w:t>
            </w:r>
          </w:p>
        </w:tc>
        <w:tc>
          <w:tcPr>
            <w:tcW w:w="975" w:type="dxa"/>
            <w:vMerge w:val="restart"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  <w:r w:rsidRPr="00A9166C">
              <w:rPr>
                <w:b/>
              </w:rPr>
              <w:t>2016</w:t>
            </w:r>
          </w:p>
        </w:tc>
        <w:tc>
          <w:tcPr>
            <w:tcW w:w="976" w:type="dxa"/>
            <w:vMerge w:val="restart"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  <w:r w:rsidRPr="00A9166C">
              <w:rPr>
                <w:b/>
              </w:rPr>
              <w:t>2017</w:t>
            </w:r>
          </w:p>
        </w:tc>
        <w:tc>
          <w:tcPr>
            <w:tcW w:w="975" w:type="dxa"/>
            <w:vMerge w:val="restart"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  <w:r w:rsidRPr="00A9166C">
              <w:rPr>
                <w:b/>
              </w:rPr>
              <w:t>2018</w:t>
            </w:r>
          </w:p>
        </w:tc>
        <w:tc>
          <w:tcPr>
            <w:tcW w:w="975" w:type="dxa"/>
            <w:vMerge w:val="restart"/>
            <w:shd w:val="clear" w:color="auto" w:fill="B8CCE4" w:themeFill="accent1" w:themeFillTint="66"/>
          </w:tcPr>
          <w:p w:rsidR="000B22D3" w:rsidRPr="00A9166C" w:rsidRDefault="000B22D3" w:rsidP="006802F7">
            <w:pPr>
              <w:spacing w:after="200" w:line="276" w:lineRule="auto"/>
              <w:jc w:val="right"/>
              <w:rPr>
                <w:b/>
              </w:rPr>
            </w:pPr>
            <w:r w:rsidRPr="00A9166C">
              <w:rPr>
                <w:b/>
              </w:rPr>
              <w:t>2019</w:t>
            </w:r>
          </w:p>
        </w:tc>
        <w:tc>
          <w:tcPr>
            <w:tcW w:w="971" w:type="dxa"/>
            <w:vMerge w:val="restart"/>
            <w:shd w:val="clear" w:color="auto" w:fill="B8CCE4" w:themeFill="accent1" w:themeFillTint="66"/>
          </w:tcPr>
          <w:p w:rsidR="000B22D3" w:rsidRDefault="000B22D3" w:rsidP="006802F7">
            <w:pPr>
              <w:jc w:val="right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275" w:type="dxa"/>
            <w:gridSpan w:val="2"/>
            <w:shd w:val="clear" w:color="auto" w:fill="B8CCE4" w:themeFill="accent1" w:themeFillTint="66"/>
          </w:tcPr>
          <w:p w:rsidR="000B22D3" w:rsidRPr="00A9166C" w:rsidRDefault="000B22D3" w:rsidP="006802F7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48" w:type="dxa"/>
            <w:vMerge w:val="restart"/>
            <w:shd w:val="clear" w:color="auto" w:fill="EAF1DD" w:themeFill="accent3" w:themeFillTint="33"/>
          </w:tcPr>
          <w:p w:rsidR="000B22D3" w:rsidRPr="0041568F" w:rsidRDefault="000B22D3" w:rsidP="006802F7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Plán </w:t>
            </w:r>
            <w:r w:rsidRPr="0041568F">
              <w:rPr>
                <w:b/>
                <w:i/>
                <w:iCs/>
              </w:rPr>
              <w:t>202</w:t>
            </w:r>
            <w:r>
              <w:rPr>
                <w:b/>
                <w:i/>
                <w:iCs/>
              </w:rPr>
              <w:t>2</w:t>
            </w:r>
          </w:p>
        </w:tc>
      </w:tr>
      <w:tr w:rsidR="000B22D3" w:rsidTr="006429D6">
        <w:trPr>
          <w:trHeight w:val="240"/>
        </w:trPr>
        <w:tc>
          <w:tcPr>
            <w:tcW w:w="1863" w:type="dxa"/>
            <w:vMerge/>
          </w:tcPr>
          <w:p w:rsidR="000B22D3" w:rsidRDefault="000B22D3" w:rsidP="006802F7">
            <w:pPr>
              <w:jc w:val="right"/>
            </w:pPr>
          </w:p>
        </w:tc>
        <w:tc>
          <w:tcPr>
            <w:tcW w:w="984" w:type="dxa"/>
            <w:vMerge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</w:p>
        </w:tc>
        <w:tc>
          <w:tcPr>
            <w:tcW w:w="975" w:type="dxa"/>
            <w:vMerge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</w:p>
        </w:tc>
        <w:tc>
          <w:tcPr>
            <w:tcW w:w="975" w:type="dxa"/>
            <w:vMerge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</w:p>
        </w:tc>
        <w:tc>
          <w:tcPr>
            <w:tcW w:w="976" w:type="dxa"/>
            <w:vMerge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</w:p>
        </w:tc>
        <w:tc>
          <w:tcPr>
            <w:tcW w:w="975" w:type="dxa"/>
            <w:vMerge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</w:p>
        </w:tc>
        <w:tc>
          <w:tcPr>
            <w:tcW w:w="975" w:type="dxa"/>
            <w:vMerge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</w:p>
        </w:tc>
        <w:tc>
          <w:tcPr>
            <w:tcW w:w="971" w:type="dxa"/>
            <w:vMerge/>
            <w:shd w:val="clear" w:color="auto" w:fill="B8CCE4" w:themeFill="accent1" w:themeFillTint="66"/>
          </w:tcPr>
          <w:p w:rsidR="000B22D3" w:rsidRDefault="000B22D3" w:rsidP="006802F7">
            <w:pPr>
              <w:jc w:val="right"/>
              <w:rPr>
                <w:b/>
              </w:rPr>
            </w:pPr>
          </w:p>
        </w:tc>
        <w:tc>
          <w:tcPr>
            <w:tcW w:w="1026" w:type="dxa"/>
            <w:shd w:val="clear" w:color="auto" w:fill="B8CCE4" w:themeFill="accent1" w:themeFillTint="66"/>
          </w:tcPr>
          <w:p w:rsidR="000B22D3" w:rsidRPr="00A9166C" w:rsidRDefault="000B22D3" w:rsidP="006802F7">
            <w:pPr>
              <w:jc w:val="right"/>
              <w:rPr>
                <w:b/>
              </w:rPr>
            </w:pPr>
            <w:r>
              <w:rPr>
                <w:b/>
              </w:rPr>
              <w:t>Plán</w:t>
            </w:r>
          </w:p>
        </w:tc>
        <w:tc>
          <w:tcPr>
            <w:tcW w:w="1249" w:type="dxa"/>
            <w:shd w:val="clear" w:color="auto" w:fill="B8CCE4" w:themeFill="accent1" w:themeFillTint="66"/>
          </w:tcPr>
          <w:p w:rsidR="000B22D3" w:rsidRDefault="000B22D3" w:rsidP="006802F7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Skut.</w:t>
            </w:r>
          </w:p>
        </w:tc>
        <w:tc>
          <w:tcPr>
            <w:tcW w:w="1648" w:type="dxa"/>
            <w:vMerge/>
            <w:shd w:val="clear" w:color="auto" w:fill="EAF1DD" w:themeFill="accent3" w:themeFillTint="33"/>
          </w:tcPr>
          <w:p w:rsidR="000B22D3" w:rsidRPr="0041568F" w:rsidRDefault="000B22D3" w:rsidP="006802F7">
            <w:pPr>
              <w:jc w:val="right"/>
              <w:rPr>
                <w:b/>
                <w:i/>
                <w:iCs/>
              </w:rPr>
            </w:pP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 xml:space="preserve">Správa a správní </w:t>
            </w:r>
            <w:proofErr w:type="spellStart"/>
            <w:r>
              <w:t>činnost+poštovné</w:t>
            </w:r>
            <w:proofErr w:type="spellEnd"/>
            <w:r>
              <w:t xml:space="preserve">, odečty, bankovní </w:t>
            </w:r>
            <w:proofErr w:type="spellStart"/>
            <w:r>
              <w:t>popl</w:t>
            </w:r>
            <w:proofErr w:type="spellEnd"/>
            <w:r>
              <w:t>.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  <w:r>
              <w:t>125212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94590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69471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80491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72122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53638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62014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65 000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50 388 + </w:t>
            </w:r>
          </w:p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>6 623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65 000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>Právní služby</w:t>
            </w:r>
          </w:p>
        </w:tc>
        <w:tc>
          <w:tcPr>
            <w:tcW w:w="984" w:type="dxa"/>
          </w:tcPr>
          <w:p w:rsidR="006429D6" w:rsidRPr="004C31EA" w:rsidRDefault="006429D6" w:rsidP="006429D6">
            <w:pPr>
              <w:jc w:val="right"/>
              <w:rPr>
                <w:b/>
              </w:rPr>
            </w:pPr>
          </w:p>
        </w:tc>
        <w:tc>
          <w:tcPr>
            <w:tcW w:w="975" w:type="dxa"/>
          </w:tcPr>
          <w:p w:rsidR="006429D6" w:rsidRPr="004C31EA" w:rsidRDefault="006429D6" w:rsidP="006429D6">
            <w:pPr>
              <w:jc w:val="right"/>
              <w:rPr>
                <w:b/>
              </w:rPr>
            </w:pPr>
            <w:r w:rsidRPr="0094713D">
              <w:t>25</w:t>
            </w:r>
            <w:r>
              <w:t xml:space="preserve"> </w:t>
            </w:r>
            <w:r w:rsidRPr="0094713D">
              <w:t>289</w:t>
            </w:r>
          </w:p>
        </w:tc>
        <w:tc>
          <w:tcPr>
            <w:tcW w:w="975" w:type="dxa"/>
          </w:tcPr>
          <w:p w:rsidR="006429D6" w:rsidRPr="005C4A23" w:rsidRDefault="006429D6" w:rsidP="006429D6">
            <w:pPr>
              <w:jc w:val="right"/>
            </w:pPr>
            <w:r w:rsidRPr="005C4A23">
              <w:t>23 958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34 319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19 965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0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</w:pPr>
            <w:r w:rsidRPr="000B22D3">
              <w:t>0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15 000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b/>
              </w:rPr>
            </w:pPr>
            <w:r w:rsidRPr="006E7FDC">
              <w:rPr>
                <w:b/>
              </w:rPr>
              <w:t>0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15 000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 xml:space="preserve">Odměna výboru 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</w:p>
        </w:tc>
        <w:tc>
          <w:tcPr>
            <w:tcW w:w="975" w:type="dxa"/>
          </w:tcPr>
          <w:p w:rsidR="006429D6" w:rsidRPr="005C4A23" w:rsidRDefault="006429D6" w:rsidP="006429D6">
            <w:pPr>
              <w:jc w:val="right"/>
            </w:pPr>
            <w:r w:rsidRPr="005C4A23">
              <w:t>1 636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19 620</w:t>
            </w:r>
          </w:p>
        </w:tc>
        <w:tc>
          <w:tcPr>
            <w:tcW w:w="975" w:type="dxa"/>
          </w:tcPr>
          <w:p w:rsidR="006429D6" w:rsidRPr="00630940" w:rsidRDefault="006429D6" w:rsidP="006429D6">
            <w:pPr>
              <w:jc w:val="right"/>
              <w:rPr>
                <w:color w:val="F79646" w:themeColor="accent6"/>
              </w:rPr>
            </w:pPr>
            <w:r w:rsidRPr="005A578D">
              <w:t>17 275</w:t>
            </w:r>
          </w:p>
        </w:tc>
        <w:tc>
          <w:tcPr>
            <w:tcW w:w="975" w:type="dxa"/>
          </w:tcPr>
          <w:p w:rsidR="006429D6" w:rsidRPr="00DD0197" w:rsidRDefault="006429D6" w:rsidP="006429D6">
            <w:pPr>
              <w:spacing w:after="200" w:line="276" w:lineRule="auto"/>
              <w:jc w:val="right"/>
            </w:pPr>
            <w:r w:rsidRPr="00DD0197">
              <w:t>21</w:t>
            </w:r>
            <w:r>
              <w:t xml:space="preserve"> </w:t>
            </w:r>
            <w:r w:rsidRPr="00DD0197">
              <w:t>963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19 620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  <w:color w:val="F79646" w:themeColor="accent6"/>
              </w:rPr>
            </w:pPr>
            <w:r w:rsidRPr="000B22D3">
              <w:rPr>
                <w:i/>
                <w:iCs/>
              </w:rPr>
              <w:t>22 000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>19 620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  <w:color w:val="F79646" w:themeColor="accent6"/>
              </w:rPr>
            </w:pPr>
            <w:r w:rsidRPr="000B22D3">
              <w:rPr>
                <w:i/>
                <w:iCs/>
              </w:rPr>
              <w:t>22 000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lastRenderedPageBreak/>
              <w:t xml:space="preserve">Úklid 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26 400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32 637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30 597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32 637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38 400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41 600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50 000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>44 036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50 000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>Havarijní služba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rPr>
                <w:rFonts w:ascii="Calibri" w:hAnsi="Calibri"/>
                <w:color w:val="000000"/>
              </w:rPr>
              <w:t>30 000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2 236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2 134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2 134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2 134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2 135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3 000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>2 134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3 000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>Odvoz odpadu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  <w:r>
              <w:t>19 613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 w:rsidRPr="0094713D">
              <w:t>27</w:t>
            </w:r>
            <w:r>
              <w:t xml:space="preserve"> </w:t>
            </w:r>
            <w:r w:rsidRPr="0094713D">
              <w:t>388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28 179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30 534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22 050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22 050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24 217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25 000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>24 217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25 000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>Komíny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 w:rsidRPr="006724AB">
              <w:t>6</w:t>
            </w:r>
            <w:r>
              <w:t xml:space="preserve"> </w:t>
            </w:r>
            <w:r w:rsidRPr="006724AB">
              <w:t>750</w:t>
            </w:r>
            <w:r>
              <w:t xml:space="preserve"> 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2236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13 460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7 700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5 500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7 865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8 000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8 000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>El. energie spol. prostor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  <w:r>
              <w:t>3 596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9 696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4 988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4 483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5 282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5 032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6 161</w:t>
            </w:r>
          </w:p>
          <w:p w:rsidR="006429D6" w:rsidRPr="000B22D3" w:rsidRDefault="006429D6" w:rsidP="006429D6">
            <w:pPr>
              <w:jc w:val="right"/>
            </w:pP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6 500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b/>
              </w:rPr>
            </w:pPr>
            <w:r w:rsidRPr="006E7FDC">
              <w:rPr>
                <w:b/>
              </w:rPr>
              <w:t>19 337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7F67B1" w:rsidP="006429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6 500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proofErr w:type="gramStart"/>
            <w:r w:rsidRPr="006D51F1">
              <w:t>Výtah</w:t>
            </w:r>
            <w:r>
              <w:t xml:space="preserve"> - paušál</w:t>
            </w:r>
            <w:proofErr w:type="gramEnd"/>
            <w:r>
              <w:t>, el. Energie</w:t>
            </w:r>
          </w:p>
          <w:p w:rsidR="006429D6" w:rsidRPr="006D51F1" w:rsidRDefault="006429D6" w:rsidP="006429D6">
            <w:pPr>
              <w:jc w:val="right"/>
            </w:pPr>
            <w:r>
              <w:t xml:space="preserve">servis 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  <w:r>
              <w:t>25 648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57 617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28 638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31 038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24 410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27 258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27 774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30 000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26 848 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30 000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 xml:space="preserve">Pojištění 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  <w:r>
              <w:t>22 868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22 868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22 868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22 868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22 868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22 868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22 868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22 868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>22 868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22 868</w:t>
            </w:r>
          </w:p>
        </w:tc>
      </w:tr>
      <w:tr w:rsidR="006429D6" w:rsidRPr="006E7FDC" w:rsidTr="006429D6">
        <w:tc>
          <w:tcPr>
            <w:tcW w:w="1863" w:type="dxa"/>
            <w:shd w:val="clear" w:color="auto" w:fill="DAEEF3" w:themeFill="accent5" w:themeFillTint="33"/>
          </w:tcPr>
          <w:p w:rsidR="006429D6" w:rsidRDefault="006429D6" w:rsidP="006429D6">
            <w:pPr>
              <w:jc w:val="right"/>
            </w:pPr>
            <w:r>
              <w:t>Vodné a stočné</w:t>
            </w:r>
          </w:p>
        </w:tc>
        <w:tc>
          <w:tcPr>
            <w:tcW w:w="984" w:type="dxa"/>
          </w:tcPr>
          <w:p w:rsidR="006429D6" w:rsidRDefault="006429D6" w:rsidP="006429D6">
            <w:pPr>
              <w:jc w:val="right"/>
            </w:pPr>
            <w:r>
              <w:t>89 137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156 620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132 356</w:t>
            </w:r>
          </w:p>
        </w:tc>
        <w:tc>
          <w:tcPr>
            <w:tcW w:w="976" w:type="dxa"/>
          </w:tcPr>
          <w:p w:rsidR="006429D6" w:rsidRDefault="006429D6" w:rsidP="006429D6">
            <w:pPr>
              <w:jc w:val="right"/>
            </w:pPr>
            <w:r>
              <w:t>120 353</w:t>
            </w:r>
          </w:p>
        </w:tc>
        <w:tc>
          <w:tcPr>
            <w:tcW w:w="975" w:type="dxa"/>
          </w:tcPr>
          <w:p w:rsidR="006429D6" w:rsidRDefault="006429D6" w:rsidP="006429D6">
            <w:pPr>
              <w:jc w:val="right"/>
            </w:pPr>
            <w:r>
              <w:t>114 872</w:t>
            </w:r>
          </w:p>
        </w:tc>
        <w:tc>
          <w:tcPr>
            <w:tcW w:w="975" w:type="dxa"/>
          </w:tcPr>
          <w:p w:rsidR="006429D6" w:rsidRDefault="006429D6" w:rsidP="006429D6">
            <w:pPr>
              <w:spacing w:after="200" w:line="276" w:lineRule="auto"/>
              <w:jc w:val="right"/>
            </w:pPr>
            <w:r>
              <w:t>122 825</w:t>
            </w:r>
          </w:p>
        </w:tc>
        <w:tc>
          <w:tcPr>
            <w:tcW w:w="971" w:type="dxa"/>
          </w:tcPr>
          <w:p w:rsidR="006429D6" w:rsidRPr="000B22D3" w:rsidRDefault="006429D6" w:rsidP="006429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B22D3">
              <w:rPr>
                <w:rFonts w:ascii="Calibri" w:hAnsi="Calibri" w:cs="Calibri"/>
                <w:bCs/>
                <w:sz w:val="20"/>
                <w:szCs w:val="20"/>
              </w:rPr>
              <w:t>131 880</w:t>
            </w:r>
          </w:p>
        </w:tc>
        <w:tc>
          <w:tcPr>
            <w:tcW w:w="1026" w:type="dxa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132 000</w:t>
            </w:r>
          </w:p>
        </w:tc>
        <w:tc>
          <w:tcPr>
            <w:tcW w:w="1249" w:type="dxa"/>
          </w:tcPr>
          <w:p w:rsidR="006429D6" w:rsidRPr="006E7FDC" w:rsidRDefault="006429D6" w:rsidP="006429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F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69 486</w:t>
            </w:r>
          </w:p>
        </w:tc>
        <w:tc>
          <w:tcPr>
            <w:tcW w:w="1648" w:type="dxa"/>
            <w:shd w:val="clear" w:color="auto" w:fill="EAF1DD" w:themeFill="accent3" w:themeFillTint="33"/>
          </w:tcPr>
          <w:p w:rsidR="006429D6" w:rsidRPr="000B22D3" w:rsidRDefault="006429D6" w:rsidP="006429D6">
            <w:pPr>
              <w:jc w:val="right"/>
              <w:rPr>
                <w:i/>
                <w:iCs/>
              </w:rPr>
            </w:pPr>
            <w:r w:rsidRPr="000B22D3">
              <w:rPr>
                <w:i/>
                <w:iCs/>
              </w:rPr>
              <w:t>132 000</w:t>
            </w:r>
          </w:p>
        </w:tc>
      </w:tr>
      <w:tr w:rsidR="000B22D3" w:rsidRPr="006E7FDC" w:rsidTr="006429D6">
        <w:tc>
          <w:tcPr>
            <w:tcW w:w="1863" w:type="dxa"/>
            <w:shd w:val="clear" w:color="auto" w:fill="C2D69B" w:themeFill="accent3" w:themeFillTint="99"/>
          </w:tcPr>
          <w:p w:rsidR="000B22D3" w:rsidRPr="001B41E2" w:rsidRDefault="000B22D3" w:rsidP="000B22D3">
            <w:pPr>
              <w:jc w:val="right"/>
              <w:rPr>
                <w:b/>
              </w:rPr>
            </w:pPr>
            <w:r w:rsidRPr="001B41E2">
              <w:rPr>
                <w:b/>
              </w:rPr>
              <w:t>C</w:t>
            </w:r>
            <w:r>
              <w:rPr>
                <w:b/>
              </w:rPr>
              <w:t>elkem náklady</w:t>
            </w:r>
          </w:p>
        </w:tc>
        <w:tc>
          <w:tcPr>
            <w:tcW w:w="984" w:type="dxa"/>
            <w:shd w:val="clear" w:color="auto" w:fill="C2D69B" w:themeFill="accent3" w:themeFillTint="99"/>
          </w:tcPr>
          <w:p w:rsidR="000B22D3" w:rsidRPr="006D51F1" w:rsidRDefault="000B22D3" w:rsidP="000B22D3">
            <w:pPr>
              <w:jc w:val="right"/>
              <w:rPr>
                <w:b/>
              </w:rPr>
            </w:pPr>
            <w:r w:rsidRPr="006D51F1">
              <w:rPr>
                <w:b/>
              </w:rPr>
              <w:t>286 07</w:t>
            </w:r>
            <w:r>
              <w:rPr>
                <w:b/>
              </w:rPr>
              <w:t>4</w:t>
            </w:r>
          </w:p>
        </w:tc>
        <w:tc>
          <w:tcPr>
            <w:tcW w:w="975" w:type="dxa"/>
            <w:shd w:val="clear" w:color="auto" w:fill="C2D69B" w:themeFill="accent3" w:themeFillTint="99"/>
          </w:tcPr>
          <w:p w:rsidR="000B22D3" w:rsidRPr="006D51F1" w:rsidRDefault="000B22D3" w:rsidP="000B22D3">
            <w:pPr>
              <w:jc w:val="right"/>
              <w:rPr>
                <w:b/>
              </w:rPr>
            </w:pPr>
            <w:r w:rsidRPr="006D51F1">
              <w:rPr>
                <w:b/>
              </w:rPr>
              <w:t>422 3</w:t>
            </w:r>
            <w:r>
              <w:rPr>
                <w:b/>
              </w:rPr>
              <w:t>67</w:t>
            </w:r>
          </w:p>
        </w:tc>
        <w:tc>
          <w:tcPr>
            <w:tcW w:w="975" w:type="dxa"/>
            <w:shd w:val="clear" w:color="auto" w:fill="C2D69B" w:themeFill="accent3" w:themeFillTint="99"/>
          </w:tcPr>
          <w:p w:rsidR="000B22D3" w:rsidRPr="006D51F1" w:rsidRDefault="000B22D3" w:rsidP="000B22D3">
            <w:pPr>
              <w:jc w:val="right"/>
              <w:rPr>
                <w:b/>
              </w:rPr>
            </w:pPr>
            <w:r w:rsidRPr="006D51F1">
              <w:rPr>
                <w:b/>
              </w:rPr>
              <w:t>34</w:t>
            </w:r>
            <w:r>
              <w:rPr>
                <w:b/>
              </w:rPr>
              <w:t>5</w:t>
            </w:r>
            <w:r w:rsidRPr="006D51F1">
              <w:rPr>
                <w:b/>
              </w:rPr>
              <w:t xml:space="preserve"> </w:t>
            </w:r>
            <w:r>
              <w:rPr>
                <w:b/>
              </w:rPr>
              <w:t>331</w:t>
            </w:r>
          </w:p>
        </w:tc>
        <w:tc>
          <w:tcPr>
            <w:tcW w:w="976" w:type="dxa"/>
            <w:shd w:val="clear" w:color="auto" w:fill="C2D69B" w:themeFill="accent3" w:themeFillTint="99"/>
          </w:tcPr>
          <w:p w:rsidR="000B22D3" w:rsidRPr="006D51F1" w:rsidRDefault="000B22D3" w:rsidP="000B22D3">
            <w:pPr>
              <w:jc w:val="right"/>
              <w:rPr>
                <w:b/>
              </w:rPr>
            </w:pPr>
            <w:r w:rsidRPr="006D51F1">
              <w:rPr>
                <w:b/>
              </w:rPr>
              <w:t>368 14</w:t>
            </w:r>
            <w:r>
              <w:rPr>
                <w:b/>
              </w:rPr>
              <w:t>3</w:t>
            </w:r>
          </w:p>
        </w:tc>
        <w:tc>
          <w:tcPr>
            <w:tcW w:w="975" w:type="dxa"/>
            <w:shd w:val="clear" w:color="auto" w:fill="C2D69B" w:themeFill="accent3" w:themeFillTint="99"/>
          </w:tcPr>
          <w:p w:rsidR="000B22D3" w:rsidRPr="006D51F1" w:rsidRDefault="000B22D3" w:rsidP="000B22D3">
            <w:pPr>
              <w:jc w:val="right"/>
              <w:rPr>
                <w:b/>
              </w:rPr>
            </w:pPr>
            <w:r>
              <w:rPr>
                <w:b/>
              </w:rPr>
              <w:t>333 305</w:t>
            </w:r>
          </w:p>
        </w:tc>
        <w:tc>
          <w:tcPr>
            <w:tcW w:w="975" w:type="dxa"/>
            <w:shd w:val="clear" w:color="auto" w:fill="C2D69B" w:themeFill="accent3" w:themeFillTint="99"/>
          </w:tcPr>
          <w:p w:rsidR="000B22D3" w:rsidRPr="00A9166C" w:rsidRDefault="000B22D3" w:rsidP="000B22D3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321 668</w:t>
            </w:r>
          </w:p>
        </w:tc>
        <w:tc>
          <w:tcPr>
            <w:tcW w:w="971" w:type="dxa"/>
            <w:shd w:val="clear" w:color="auto" w:fill="C2D69B" w:themeFill="accent3" w:themeFillTint="99"/>
          </w:tcPr>
          <w:p w:rsidR="000B22D3" w:rsidRPr="00F71A34" w:rsidRDefault="000B22D3" w:rsidP="000B22D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346 134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0B22D3" w:rsidRPr="00111D3F" w:rsidRDefault="000B22D3" w:rsidP="000B22D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379</w:t>
            </w:r>
            <w:r w:rsidRPr="00111D3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</w:t>
            </w:r>
            <w:r w:rsidRPr="00111D3F">
              <w:rPr>
                <w:i/>
                <w:iCs/>
              </w:rPr>
              <w:t>68</w:t>
            </w:r>
          </w:p>
        </w:tc>
        <w:tc>
          <w:tcPr>
            <w:tcW w:w="1249" w:type="dxa"/>
            <w:shd w:val="clear" w:color="auto" w:fill="C2D69B" w:themeFill="accent3" w:themeFillTint="99"/>
          </w:tcPr>
          <w:p w:rsidR="000B22D3" w:rsidRPr="006E7FDC" w:rsidRDefault="0062078A" w:rsidP="000B22D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285 557</w:t>
            </w:r>
          </w:p>
        </w:tc>
        <w:tc>
          <w:tcPr>
            <w:tcW w:w="1648" w:type="dxa"/>
            <w:shd w:val="clear" w:color="auto" w:fill="C2D69B" w:themeFill="accent3" w:themeFillTint="99"/>
          </w:tcPr>
          <w:p w:rsidR="000B22D3" w:rsidRPr="006E7FDC" w:rsidRDefault="0062078A" w:rsidP="000B22D3">
            <w:pPr>
              <w:jc w:val="right"/>
              <w:rPr>
                <w:b/>
                <w:i/>
                <w:iCs/>
              </w:rPr>
            </w:pPr>
            <w:r>
              <w:rPr>
                <w:i/>
                <w:iCs/>
              </w:rPr>
              <w:t>379</w:t>
            </w:r>
            <w:r w:rsidRPr="00111D3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</w:t>
            </w:r>
            <w:r w:rsidRPr="00111D3F">
              <w:rPr>
                <w:i/>
                <w:iCs/>
              </w:rPr>
              <w:t>68</w:t>
            </w:r>
          </w:p>
        </w:tc>
      </w:tr>
      <w:tr w:rsidR="0062078A" w:rsidRPr="006E7FDC" w:rsidTr="006429D6">
        <w:tc>
          <w:tcPr>
            <w:tcW w:w="1863" w:type="dxa"/>
            <w:shd w:val="clear" w:color="auto" w:fill="C2D69B" w:themeFill="accent3" w:themeFillTint="99"/>
          </w:tcPr>
          <w:p w:rsidR="0062078A" w:rsidRPr="001B41E2" w:rsidRDefault="0062078A" w:rsidP="000B22D3">
            <w:pPr>
              <w:jc w:val="right"/>
              <w:rPr>
                <w:b/>
              </w:rPr>
            </w:pPr>
            <w:proofErr w:type="spellStart"/>
            <w:proofErr w:type="gramStart"/>
            <w:r>
              <w:t>El.energire</w:t>
            </w:r>
            <w:proofErr w:type="spellEnd"/>
            <w:proofErr w:type="gramEnd"/>
            <w:r>
              <w:t xml:space="preserve"> v bytech 7.9.-21.12.2021</w:t>
            </w:r>
          </w:p>
        </w:tc>
        <w:tc>
          <w:tcPr>
            <w:tcW w:w="984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6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1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i/>
                <w:iCs/>
              </w:rPr>
            </w:pPr>
          </w:p>
        </w:tc>
        <w:tc>
          <w:tcPr>
            <w:tcW w:w="1249" w:type="dxa"/>
            <w:shd w:val="clear" w:color="auto" w:fill="C2D69B" w:themeFill="accent3" w:themeFillTint="99"/>
          </w:tcPr>
          <w:p w:rsidR="0062078A" w:rsidRPr="006E7FDC" w:rsidRDefault="0062078A" w:rsidP="000B22D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63 159</w:t>
            </w:r>
          </w:p>
        </w:tc>
        <w:tc>
          <w:tcPr>
            <w:tcW w:w="1648" w:type="dxa"/>
            <w:shd w:val="clear" w:color="auto" w:fill="C2D69B" w:themeFill="accent3" w:themeFillTint="99"/>
          </w:tcPr>
          <w:p w:rsidR="0062078A" w:rsidRPr="006E7FDC" w:rsidRDefault="0062078A" w:rsidP="000B22D3">
            <w:pPr>
              <w:jc w:val="right"/>
              <w:rPr>
                <w:b/>
                <w:i/>
                <w:iCs/>
              </w:rPr>
            </w:pPr>
          </w:p>
        </w:tc>
      </w:tr>
      <w:tr w:rsidR="0062078A" w:rsidRPr="006E7FDC" w:rsidTr="006429D6">
        <w:tc>
          <w:tcPr>
            <w:tcW w:w="1863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</w:pPr>
            <w:r>
              <w:t>CELKEM</w:t>
            </w:r>
          </w:p>
        </w:tc>
        <w:tc>
          <w:tcPr>
            <w:tcW w:w="984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6" w:type="dxa"/>
            <w:shd w:val="clear" w:color="auto" w:fill="C2D69B" w:themeFill="accent3" w:themeFillTint="99"/>
          </w:tcPr>
          <w:p w:rsidR="0062078A" w:rsidRPr="006D51F1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5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b/>
              </w:rPr>
            </w:pPr>
          </w:p>
        </w:tc>
        <w:tc>
          <w:tcPr>
            <w:tcW w:w="971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i/>
                <w:iCs/>
              </w:rPr>
            </w:pPr>
          </w:p>
        </w:tc>
        <w:tc>
          <w:tcPr>
            <w:tcW w:w="1249" w:type="dxa"/>
            <w:shd w:val="clear" w:color="auto" w:fill="C2D69B" w:themeFill="accent3" w:themeFillTint="99"/>
          </w:tcPr>
          <w:p w:rsidR="0062078A" w:rsidRDefault="0062078A" w:rsidP="000B22D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348 716</w:t>
            </w:r>
          </w:p>
        </w:tc>
        <w:tc>
          <w:tcPr>
            <w:tcW w:w="1648" w:type="dxa"/>
            <w:shd w:val="clear" w:color="auto" w:fill="C2D69B" w:themeFill="accent3" w:themeFillTint="99"/>
          </w:tcPr>
          <w:p w:rsidR="0062078A" w:rsidRPr="006E7FDC" w:rsidRDefault="0062078A" w:rsidP="000B22D3">
            <w:pPr>
              <w:jc w:val="right"/>
              <w:rPr>
                <w:b/>
                <w:i/>
                <w:iCs/>
              </w:rPr>
            </w:pPr>
          </w:p>
        </w:tc>
      </w:tr>
      <w:tr w:rsidR="000B22D3" w:rsidTr="006429D6">
        <w:tc>
          <w:tcPr>
            <w:tcW w:w="4797" w:type="dxa"/>
            <w:gridSpan w:val="4"/>
            <w:shd w:val="clear" w:color="auto" w:fill="D9D9D9" w:themeFill="background1" w:themeFillShade="D9"/>
          </w:tcPr>
          <w:p w:rsidR="000B22D3" w:rsidRPr="007F67B1" w:rsidRDefault="000B22D3" w:rsidP="006802F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F67B1">
              <w:rPr>
                <w:rFonts w:cstheme="minorHAnsi"/>
                <w:b/>
                <w:sz w:val="24"/>
                <w:szCs w:val="24"/>
              </w:rPr>
              <w:t>Stav účtu SVJ k 31.12.202</w:t>
            </w:r>
            <w:r w:rsidR="006E7FDC" w:rsidRPr="007F67B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51" w:type="dxa"/>
            <w:gridSpan w:val="2"/>
            <w:shd w:val="clear" w:color="auto" w:fill="D9D9D9" w:themeFill="background1" w:themeFillShade="D9"/>
          </w:tcPr>
          <w:p w:rsidR="000B22D3" w:rsidRPr="007F67B1" w:rsidRDefault="000B22D3" w:rsidP="006802F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69" w:type="dxa"/>
            <w:gridSpan w:val="5"/>
            <w:shd w:val="clear" w:color="auto" w:fill="D9D9D9" w:themeFill="background1" w:themeFillShade="D9"/>
          </w:tcPr>
          <w:p w:rsidR="000B22D3" w:rsidRPr="007F67B1" w:rsidRDefault="00ED7C1D" w:rsidP="006802F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F67B1">
              <w:rPr>
                <w:rFonts w:cstheme="minorHAnsi"/>
                <w:b/>
                <w:sz w:val="24"/>
                <w:szCs w:val="24"/>
              </w:rPr>
              <w:t>1 605 557</w:t>
            </w:r>
          </w:p>
        </w:tc>
      </w:tr>
      <w:tr w:rsidR="000B22D3" w:rsidTr="006429D6">
        <w:tc>
          <w:tcPr>
            <w:tcW w:w="4797" w:type="dxa"/>
            <w:gridSpan w:val="4"/>
            <w:shd w:val="clear" w:color="auto" w:fill="D9D9D9" w:themeFill="background1" w:themeFillShade="D9"/>
          </w:tcPr>
          <w:p w:rsidR="000B22D3" w:rsidRPr="007F67B1" w:rsidRDefault="000B22D3" w:rsidP="006802F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F67B1">
              <w:rPr>
                <w:rFonts w:cstheme="minorHAnsi"/>
                <w:b/>
                <w:sz w:val="24"/>
                <w:szCs w:val="24"/>
              </w:rPr>
              <w:t>Stav ve fondu oprav k 31.12.202</w:t>
            </w:r>
            <w:r w:rsidR="006E7FDC" w:rsidRPr="007F67B1">
              <w:rPr>
                <w:rFonts w:cstheme="minorHAnsi"/>
                <w:b/>
                <w:sz w:val="24"/>
                <w:szCs w:val="24"/>
              </w:rPr>
              <w:t>1</w:t>
            </w:r>
            <w:r w:rsidRPr="007F67B1">
              <w:rPr>
                <w:rFonts w:cstheme="minorHAnsi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951" w:type="dxa"/>
            <w:gridSpan w:val="2"/>
            <w:shd w:val="clear" w:color="auto" w:fill="D9D9D9" w:themeFill="background1" w:themeFillShade="D9"/>
          </w:tcPr>
          <w:p w:rsidR="000B22D3" w:rsidRPr="007F67B1" w:rsidRDefault="000B22D3" w:rsidP="006802F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69" w:type="dxa"/>
            <w:gridSpan w:val="5"/>
            <w:shd w:val="clear" w:color="auto" w:fill="D9D9D9" w:themeFill="background1" w:themeFillShade="D9"/>
          </w:tcPr>
          <w:p w:rsidR="000B22D3" w:rsidRPr="007F67B1" w:rsidRDefault="00317030" w:rsidP="0097619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F67B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1 381 857,36</w:t>
            </w:r>
          </w:p>
        </w:tc>
      </w:tr>
    </w:tbl>
    <w:p w:rsidR="00A35AF1" w:rsidRDefault="00DD5874" w:rsidP="00DA48DD">
      <w:pPr>
        <w:tabs>
          <w:tab w:val="left" w:pos="2172"/>
        </w:tabs>
        <w:rPr>
          <w:b/>
          <w:sz w:val="24"/>
          <w:szCs w:val="24"/>
        </w:rPr>
      </w:pPr>
      <w:r w:rsidRPr="00DD0197">
        <w:rPr>
          <w:b/>
          <w:sz w:val="24"/>
          <w:szCs w:val="24"/>
        </w:rPr>
        <w:t xml:space="preserve"> </w:t>
      </w:r>
      <w:r w:rsidR="00DA48DD">
        <w:rPr>
          <w:b/>
          <w:sz w:val="24"/>
          <w:szCs w:val="24"/>
        </w:rPr>
        <w:tab/>
      </w:r>
    </w:p>
    <w:p w:rsidR="000E01B3" w:rsidRDefault="000E01B3" w:rsidP="00C93A43">
      <w:pPr>
        <w:spacing w:after="120" w:line="240" w:lineRule="auto"/>
        <w:rPr>
          <w:b/>
          <w:sz w:val="24"/>
          <w:szCs w:val="24"/>
          <w:u w:val="single"/>
        </w:rPr>
      </w:pPr>
    </w:p>
    <w:p w:rsidR="000E01B3" w:rsidRDefault="000E01B3" w:rsidP="00C93A43">
      <w:pPr>
        <w:spacing w:after="120" w:line="240" w:lineRule="auto"/>
        <w:rPr>
          <w:b/>
          <w:sz w:val="24"/>
          <w:szCs w:val="24"/>
          <w:u w:val="single"/>
        </w:rPr>
      </w:pPr>
    </w:p>
    <w:p w:rsidR="00ED7C1D" w:rsidRDefault="00ED7C1D" w:rsidP="00C93A43">
      <w:pPr>
        <w:spacing w:after="120" w:line="240" w:lineRule="auto"/>
        <w:rPr>
          <w:b/>
          <w:sz w:val="24"/>
          <w:szCs w:val="24"/>
          <w:u w:val="single"/>
        </w:rPr>
      </w:pPr>
    </w:p>
    <w:p w:rsidR="00ED7C1D" w:rsidRDefault="00ED7C1D" w:rsidP="00C93A43">
      <w:pPr>
        <w:spacing w:after="120" w:line="240" w:lineRule="auto"/>
        <w:rPr>
          <w:b/>
          <w:sz w:val="24"/>
          <w:szCs w:val="24"/>
          <w:u w:val="single"/>
        </w:rPr>
      </w:pPr>
    </w:p>
    <w:p w:rsidR="00710024" w:rsidRPr="000E01B3" w:rsidRDefault="0016140E" w:rsidP="00C93A43">
      <w:pPr>
        <w:spacing w:after="120" w:line="240" w:lineRule="auto"/>
        <w:rPr>
          <w:b/>
          <w:sz w:val="24"/>
          <w:szCs w:val="24"/>
          <w:u w:val="single"/>
        </w:rPr>
      </w:pPr>
      <w:r w:rsidRPr="000E01B3">
        <w:rPr>
          <w:b/>
          <w:sz w:val="24"/>
          <w:szCs w:val="24"/>
          <w:u w:val="single"/>
        </w:rPr>
        <w:lastRenderedPageBreak/>
        <w:t xml:space="preserve">2.část: Fond </w:t>
      </w:r>
      <w:proofErr w:type="gramStart"/>
      <w:r w:rsidRPr="000E01B3">
        <w:rPr>
          <w:b/>
          <w:sz w:val="24"/>
          <w:szCs w:val="24"/>
          <w:u w:val="single"/>
        </w:rPr>
        <w:t>oprav</w:t>
      </w:r>
      <w:r w:rsidR="00C93A43" w:rsidRPr="000E01B3">
        <w:rPr>
          <w:b/>
          <w:sz w:val="24"/>
          <w:szCs w:val="24"/>
          <w:u w:val="single"/>
        </w:rPr>
        <w:t xml:space="preserve"> - </w:t>
      </w:r>
      <w:r w:rsidR="00710024" w:rsidRPr="000E01B3">
        <w:rPr>
          <w:b/>
          <w:sz w:val="24"/>
          <w:szCs w:val="24"/>
          <w:u w:val="single"/>
        </w:rPr>
        <w:t>Skutečnost</w:t>
      </w:r>
      <w:proofErr w:type="gramEnd"/>
      <w:r w:rsidR="00710024" w:rsidRPr="000E01B3">
        <w:rPr>
          <w:b/>
          <w:sz w:val="24"/>
          <w:szCs w:val="24"/>
          <w:u w:val="single"/>
        </w:rPr>
        <w:t xml:space="preserve"> </w:t>
      </w:r>
      <w:r w:rsidR="0096133A" w:rsidRPr="000E01B3">
        <w:rPr>
          <w:b/>
          <w:sz w:val="24"/>
          <w:szCs w:val="24"/>
          <w:u w:val="single"/>
        </w:rPr>
        <w:t xml:space="preserve">v roce 2021 </w:t>
      </w:r>
      <w:r w:rsidR="00710024" w:rsidRPr="000E01B3">
        <w:rPr>
          <w:b/>
          <w:sz w:val="24"/>
          <w:szCs w:val="24"/>
          <w:u w:val="single"/>
        </w:rPr>
        <w:t>a plán na rok 202</w:t>
      </w:r>
      <w:r w:rsidR="0096133A" w:rsidRPr="000E01B3">
        <w:rPr>
          <w:b/>
          <w:sz w:val="24"/>
          <w:szCs w:val="24"/>
          <w:u w:val="single"/>
        </w:rPr>
        <w:t>2</w:t>
      </w:r>
      <w:r w:rsidR="00710024" w:rsidRPr="000E01B3">
        <w:rPr>
          <w:b/>
          <w:sz w:val="24"/>
          <w:szCs w:val="24"/>
          <w:u w:val="single"/>
        </w:rPr>
        <w:t xml:space="preserve"> </w:t>
      </w:r>
    </w:p>
    <w:p w:rsidR="00557669" w:rsidRPr="000E01B3" w:rsidRDefault="00557669" w:rsidP="00C93A43">
      <w:pPr>
        <w:spacing w:after="120" w:line="240" w:lineRule="auto"/>
        <w:ind w:left="170" w:right="227"/>
        <w:rPr>
          <w:b/>
          <w:sz w:val="24"/>
          <w:szCs w:val="24"/>
        </w:rPr>
      </w:pPr>
      <w:r w:rsidRPr="000E01B3">
        <w:rPr>
          <w:b/>
          <w:sz w:val="24"/>
          <w:szCs w:val="24"/>
        </w:rPr>
        <w:t>Na základě níže uvedené kalkulace, by SVJ mělo být schopné financovat plánované investice bez navýšení příspěvku do fondu oprav.</w:t>
      </w:r>
    </w:p>
    <w:p w:rsidR="007F67B1" w:rsidRPr="005573BC" w:rsidRDefault="00710024" w:rsidP="007F67B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E01B3">
        <w:rPr>
          <w:sz w:val="24"/>
          <w:szCs w:val="24"/>
        </w:rPr>
        <w:t>V roce 2021 byl</w:t>
      </w:r>
      <w:r w:rsidR="00920E5C">
        <w:rPr>
          <w:sz w:val="24"/>
          <w:szCs w:val="24"/>
        </w:rPr>
        <w:t xml:space="preserve">y skutečné výdaje </w:t>
      </w:r>
      <w:r w:rsidR="00920E5C" w:rsidRPr="007F67B1">
        <w:rPr>
          <w:sz w:val="24"/>
          <w:szCs w:val="24"/>
        </w:rPr>
        <w:t xml:space="preserve">FO </w:t>
      </w:r>
      <w:r w:rsidR="00920E5C" w:rsidRPr="007F67B1">
        <w:rPr>
          <w:b/>
          <w:sz w:val="24"/>
          <w:szCs w:val="24"/>
        </w:rPr>
        <w:t>3 905</w:t>
      </w:r>
      <w:r w:rsidR="00920E5C" w:rsidRPr="007F67B1">
        <w:rPr>
          <w:b/>
          <w:sz w:val="24"/>
          <w:szCs w:val="24"/>
        </w:rPr>
        <w:t> </w:t>
      </w:r>
      <w:r w:rsidR="00920E5C" w:rsidRPr="007F67B1">
        <w:rPr>
          <w:b/>
          <w:sz w:val="24"/>
          <w:szCs w:val="24"/>
        </w:rPr>
        <w:t>254</w:t>
      </w:r>
      <w:proofErr w:type="gramStart"/>
      <w:r w:rsidR="00920E5C" w:rsidRPr="007F67B1">
        <w:rPr>
          <w:b/>
          <w:sz w:val="24"/>
          <w:szCs w:val="24"/>
        </w:rPr>
        <w:t>Kč</w:t>
      </w:r>
      <w:r w:rsidR="000E01B3" w:rsidRPr="000E01B3">
        <w:rPr>
          <w:b/>
          <w:sz w:val="24"/>
          <w:szCs w:val="24"/>
        </w:rPr>
        <w:t xml:space="preserve"> </w:t>
      </w:r>
      <w:r w:rsidRPr="000E01B3">
        <w:rPr>
          <w:sz w:val="24"/>
          <w:szCs w:val="24"/>
        </w:rPr>
        <w:t xml:space="preserve"> </w:t>
      </w:r>
      <w:r w:rsidR="004467A0" w:rsidRPr="000E01B3">
        <w:rPr>
          <w:sz w:val="24"/>
          <w:szCs w:val="24"/>
        </w:rPr>
        <w:t>(</w:t>
      </w:r>
      <w:proofErr w:type="gramEnd"/>
      <w:r w:rsidR="004467A0" w:rsidRPr="000E01B3">
        <w:rPr>
          <w:sz w:val="24"/>
          <w:szCs w:val="24"/>
        </w:rPr>
        <w:t>jedná o sklep a sklepní kóje, vrata</w:t>
      </w:r>
      <w:r w:rsidR="00920E5C">
        <w:rPr>
          <w:sz w:val="24"/>
          <w:szCs w:val="24"/>
        </w:rPr>
        <w:t xml:space="preserve">, záloha na </w:t>
      </w:r>
      <w:proofErr w:type="spellStart"/>
      <w:r w:rsidR="00920E5C">
        <w:rPr>
          <w:sz w:val="24"/>
          <w:szCs w:val="24"/>
        </w:rPr>
        <w:t>fotovoltaiku</w:t>
      </w:r>
      <w:proofErr w:type="spellEnd"/>
      <w:r w:rsidR="00920E5C">
        <w:rPr>
          <w:sz w:val="24"/>
          <w:szCs w:val="24"/>
        </w:rPr>
        <w:t xml:space="preserve"> a elektroinstalace, </w:t>
      </w:r>
      <w:r w:rsidR="004467A0" w:rsidRPr="000E01B3">
        <w:rPr>
          <w:sz w:val="24"/>
          <w:szCs w:val="24"/>
        </w:rPr>
        <w:t xml:space="preserve">naštěstí toto je již hotové za staré ceny) </w:t>
      </w:r>
      <w:r w:rsidRPr="000E01B3">
        <w:rPr>
          <w:sz w:val="24"/>
          <w:szCs w:val="24"/>
        </w:rPr>
        <w:t xml:space="preserve">a plán je </w:t>
      </w:r>
      <w:r w:rsidR="0096133A" w:rsidRPr="000E01B3">
        <w:rPr>
          <w:sz w:val="24"/>
          <w:szCs w:val="24"/>
        </w:rPr>
        <w:t xml:space="preserve">doplatit práce firmě </w:t>
      </w:r>
      <w:proofErr w:type="spellStart"/>
      <w:r w:rsidR="0096133A" w:rsidRPr="000E01B3">
        <w:rPr>
          <w:sz w:val="24"/>
          <w:szCs w:val="24"/>
        </w:rPr>
        <w:t>Bluenet</w:t>
      </w:r>
      <w:proofErr w:type="spellEnd"/>
      <w:r w:rsidR="0096133A" w:rsidRPr="000E01B3">
        <w:rPr>
          <w:sz w:val="24"/>
          <w:szCs w:val="24"/>
        </w:rPr>
        <w:t xml:space="preserve"> </w:t>
      </w:r>
      <w:r w:rsidR="000E01B3" w:rsidRPr="00ED7C1D">
        <w:rPr>
          <w:sz w:val="24"/>
          <w:szCs w:val="24"/>
        </w:rPr>
        <w:t>750</w:t>
      </w:r>
      <w:r w:rsidR="004467A0" w:rsidRPr="00ED7C1D">
        <w:rPr>
          <w:sz w:val="24"/>
          <w:szCs w:val="24"/>
        </w:rPr>
        <w:t> 000,-Kč</w:t>
      </w:r>
      <w:r w:rsidR="000E01B3">
        <w:rPr>
          <w:sz w:val="24"/>
          <w:szCs w:val="24"/>
        </w:rPr>
        <w:t xml:space="preserve">, </w:t>
      </w:r>
      <w:r w:rsidR="004467A0" w:rsidRPr="000E01B3">
        <w:rPr>
          <w:sz w:val="24"/>
          <w:szCs w:val="24"/>
        </w:rPr>
        <w:t xml:space="preserve"> </w:t>
      </w:r>
      <w:r w:rsidR="000E01B3">
        <w:rPr>
          <w:sz w:val="24"/>
          <w:szCs w:val="24"/>
        </w:rPr>
        <w:t>dodělat dvorek 550 000, chodba 65 000 a vyčištění schodiště 60 000</w:t>
      </w:r>
      <w:r w:rsidR="00F61137" w:rsidRPr="000E01B3">
        <w:rPr>
          <w:sz w:val="24"/>
          <w:szCs w:val="24"/>
        </w:rPr>
        <w:t xml:space="preserve">. </w:t>
      </w:r>
      <w:r w:rsidR="004467A0" w:rsidRPr="000E01B3">
        <w:rPr>
          <w:sz w:val="24"/>
          <w:szCs w:val="24"/>
        </w:rPr>
        <w:t xml:space="preserve">Na běžné opravy je plánováno </w:t>
      </w:r>
      <w:r w:rsidR="00C34ECA">
        <w:rPr>
          <w:sz w:val="24"/>
          <w:szCs w:val="24"/>
        </w:rPr>
        <w:t>6</w:t>
      </w:r>
      <w:r w:rsidR="004467A0" w:rsidRPr="000E01B3">
        <w:rPr>
          <w:sz w:val="24"/>
          <w:szCs w:val="24"/>
        </w:rPr>
        <w:t xml:space="preserve">0tis. </w:t>
      </w:r>
      <w:r w:rsidR="00F61137" w:rsidRPr="000E01B3">
        <w:rPr>
          <w:sz w:val="24"/>
          <w:szCs w:val="24"/>
        </w:rPr>
        <w:t>D</w:t>
      </w:r>
      <w:r w:rsidR="004467A0" w:rsidRPr="000E01B3">
        <w:rPr>
          <w:sz w:val="24"/>
          <w:szCs w:val="24"/>
        </w:rPr>
        <w:t xml:space="preserve">ále z FO se budou platit splátky úvěru, které budou činit </w:t>
      </w:r>
      <w:r w:rsidR="000E01B3">
        <w:rPr>
          <w:sz w:val="24"/>
          <w:szCs w:val="24"/>
        </w:rPr>
        <w:t>310 0000</w:t>
      </w:r>
      <w:r w:rsidR="004467A0" w:rsidRPr="000E01B3">
        <w:rPr>
          <w:sz w:val="24"/>
          <w:szCs w:val="24"/>
        </w:rPr>
        <w:t>Kč. Celkově n</w:t>
      </w:r>
      <w:r w:rsidR="00F20FFF" w:rsidRPr="000E01B3">
        <w:rPr>
          <w:sz w:val="24"/>
          <w:szCs w:val="24"/>
        </w:rPr>
        <w:t>ově</w:t>
      </w:r>
      <w:r w:rsidR="004467A0" w:rsidRPr="000E01B3">
        <w:rPr>
          <w:sz w:val="24"/>
          <w:szCs w:val="24"/>
        </w:rPr>
        <w:t xml:space="preserve"> plánované výdaje z FO jsou </w:t>
      </w:r>
      <w:r w:rsidR="00542124">
        <w:rPr>
          <w:sz w:val="24"/>
          <w:szCs w:val="24"/>
        </w:rPr>
        <w:t>1 7</w:t>
      </w:r>
      <w:r w:rsidR="007F67B1">
        <w:rPr>
          <w:sz w:val="24"/>
          <w:szCs w:val="24"/>
        </w:rPr>
        <w:t>9</w:t>
      </w:r>
      <w:r w:rsidR="00542124">
        <w:rPr>
          <w:sz w:val="24"/>
          <w:szCs w:val="24"/>
        </w:rPr>
        <w:t>5 000</w:t>
      </w:r>
      <w:r w:rsidRPr="000E01B3">
        <w:rPr>
          <w:b/>
          <w:sz w:val="24"/>
          <w:szCs w:val="24"/>
        </w:rPr>
        <w:t xml:space="preserve">. </w:t>
      </w:r>
      <w:r w:rsidR="00542124">
        <w:rPr>
          <w:b/>
          <w:sz w:val="24"/>
          <w:szCs w:val="24"/>
        </w:rPr>
        <w:t xml:space="preserve">Dotace na </w:t>
      </w:r>
      <w:proofErr w:type="spellStart"/>
      <w:r w:rsidR="00542124">
        <w:rPr>
          <w:b/>
          <w:sz w:val="24"/>
          <w:szCs w:val="24"/>
        </w:rPr>
        <w:t>fotovoltaiku</w:t>
      </w:r>
      <w:proofErr w:type="spellEnd"/>
      <w:r w:rsidR="00542124">
        <w:rPr>
          <w:b/>
          <w:sz w:val="24"/>
          <w:szCs w:val="24"/>
        </w:rPr>
        <w:t xml:space="preserve"> a baterie bude 635 000. </w:t>
      </w:r>
      <w:r w:rsidRPr="000E01B3">
        <w:rPr>
          <w:b/>
          <w:sz w:val="24"/>
          <w:szCs w:val="24"/>
        </w:rPr>
        <w:t xml:space="preserve"> </w:t>
      </w:r>
      <w:r w:rsidR="007F67B1">
        <w:rPr>
          <w:b/>
          <w:sz w:val="24"/>
          <w:szCs w:val="24"/>
        </w:rPr>
        <w:t>(</w:t>
      </w:r>
      <w:r w:rsidR="007F67B1" w:rsidRPr="005573BC">
        <w:rPr>
          <w:rFonts w:eastAsia="Times New Roman" w:cstheme="minorHAnsi"/>
          <w:sz w:val="24"/>
          <w:szCs w:val="24"/>
          <w:lang w:eastAsia="cs-CZ"/>
        </w:rPr>
        <w:t>FVE: 19 * 15.000 = 285.000 Kč</w:t>
      </w:r>
      <w:r w:rsidR="007F67B1" w:rsidRPr="005573BC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7F67B1" w:rsidRPr="005573BC">
        <w:rPr>
          <w:rFonts w:eastAsia="Times New Roman" w:cstheme="minorHAnsi"/>
          <w:sz w:val="24"/>
          <w:szCs w:val="24"/>
          <w:lang w:eastAsia="cs-CZ"/>
        </w:rPr>
        <w:t>JOM: 20 * 5.000 = 100.000 Kč</w:t>
      </w:r>
    </w:p>
    <w:p w:rsidR="007F67B1" w:rsidRPr="005573BC" w:rsidRDefault="007F67B1" w:rsidP="007F67B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73BC">
        <w:rPr>
          <w:rFonts w:eastAsia="Times New Roman" w:cstheme="minorHAnsi"/>
          <w:sz w:val="24"/>
          <w:szCs w:val="24"/>
          <w:lang w:eastAsia="cs-CZ"/>
        </w:rPr>
        <w:t>Baterie: 19 * 10.000 = 190.000 Kč</w:t>
      </w:r>
      <w:r w:rsidRPr="005573BC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5573BC">
        <w:rPr>
          <w:rFonts w:eastAsia="Times New Roman" w:cstheme="minorHAnsi"/>
          <w:sz w:val="24"/>
          <w:szCs w:val="24"/>
          <w:lang w:eastAsia="cs-CZ"/>
        </w:rPr>
        <w:t>Bonus za kombinaci více opatření: 3 * 20.000 = 60.000 Kč</w:t>
      </w:r>
      <w:r w:rsidRPr="005573BC">
        <w:rPr>
          <w:rFonts w:eastAsia="Times New Roman" w:cstheme="minorHAnsi"/>
          <w:sz w:val="24"/>
          <w:szCs w:val="24"/>
          <w:lang w:eastAsia="cs-CZ"/>
        </w:rPr>
        <w:t>)</w:t>
      </w:r>
    </w:p>
    <w:p w:rsidR="004467A0" w:rsidRPr="000E01B3" w:rsidRDefault="009B52A5" w:rsidP="00C93A43">
      <w:pPr>
        <w:spacing w:after="120" w:line="240" w:lineRule="auto"/>
        <w:rPr>
          <w:b/>
          <w:sz w:val="24"/>
          <w:szCs w:val="24"/>
        </w:rPr>
      </w:pPr>
      <w:r w:rsidRPr="000E01B3">
        <w:rPr>
          <w:b/>
          <w:sz w:val="24"/>
          <w:szCs w:val="24"/>
        </w:rPr>
        <w:t xml:space="preserve">Celkem </w:t>
      </w:r>
      <w:r w:rsidR="004467A0" w:rsidRPr="000E01B3">
        <w:rPr>
          <w:b/>
          <w:sz w:val="24"/>
          <w:szCs w:val="24"/>
        </w:rPr>
        <w:t>za rok 202</w:t>
      </w:r>
      <w:r w:rsidR="00542124">
        <w:rPr>
          <w:b/>
          <w:sz w:val="24"/>
          <w:szCs w:val="24"/>
        </w:rPr>
        <w:t>2</w:t>
      </w:r>
      <w:r w:rsidR="004467A0" w:rsidRPr="000E01B3">
        <w:rPr>
          <w:b/>
          <w:sz w:val="24"/>
          <w:szCs w:val="24"/>
        </w:rPr>
        <w:t xml:space="preserve"> by se mělo jednat o</w:t>
      </w:r>
      <w:r w:rsidRPr="000E01B3">
        <w:rPr>
          <w:b/>
          <w:sz w:val="24"/>
          <w:szCs w:val="24"/>
        </w:rPr>
        <w:t xml:space="preserve"> výdaje z FO v</w:t>
      </w:r>
      <w:r w:rsidR="004467A0" w:rsidRPr="000E01B3">
        <w:rPr>
          <w:b/>
          <w:sz w:val="24"/>
          <w:szCs w:val="24"/>
        </w:rPr>
        <w:t>e výši</w:t>
      </w:r>
      <w:r w:rsidRPr="000E01B3">
        <w:rPr>
          <w:b/>
          <w:sz w:val="24"/>
          <w:szCs w:val="24"/>
        </w:rPr>
        <w:t xml:space="preserve"> </w:t>
      </w:r>
      <w:r w:rsidR="00542124">
        <w:rPr>
          <w:b/>
          <w:sz w:val="24"/>
          <w:szCs w:val="24"/>
        </w:rPr>
        <w:t>1 7</w:t>
      </w:r>
      <w:r w:rsidR="00143C5A">
        <w:rPr>
          <w:b/>
          <w:sz w:val="24"/>
          <w:szCs w:val="24"/>
        </w:rPr>
        <w:t>95</w:t>
      </w:r>
      <w:r w:rsidR="00542124">
        <w:rPr>
          <w:b/>
          <w:sz w:val="24"/>
          <w:szCs w:val="24"/>
        </w:rPr>
        <w:t> 000 – 635 000 = 1 1</w:t>
      </w:r>
      <w:r w:rsidR="00143C5A">
        <w:rPr>
          <w:b/>
          <w:sz w:val="24"/>
          <w:szCs w:val="24"/>
        </w:rPr>
        <w:t>6</w:t>
      </w:r>
      <w:r w:rsidR="00542124">
        <w:rPr>
          <w:b/>
          <w:sz w:val="24"/>
          <w:szCs w:val="24"/>
        </w:rPr>
        <w:t>0</w:t>
      </w:r>
      <w:r w:rsidR="00920E5C">
        <w:rPr>
          <w:b/>
          <w:sz w:val="24"/>
          <w:szCs w:val="24"/>
        </w:rPr>
        <w:t> </w:t>
      </w:r>
      <w:r w:rsidR="00542124">
        <w:rPr>
          <w:b/>
          <w:sz w:val="24"/>
          <w:szCs w:val="24"/>
        </w:rPr>
        <w:t>000</w:t>
      </w:r>
      <w:r w:rsidR="00920E5C">
        <w:rPr>
          <w:b/>
          <w:sz w:val="24"/>
          <w:szCs w:val="24"/>
        </w:rPr>
        <w:t xml:space="preserve"> </w:t>
      </w:r>
    </w:p>
    <w:p w:rsidR="00542124" w:rsidRDefault="00A26544" w:rsidP="00C93A43">
      <w:pPr>
        <w:spacing w:after="120" w:line="240" w:lineRule="auto"/>
        <w:rPr>
          <w:b/>
          <w:sz w:val="24"/>
          <w:szCs w:val="24"/>
        </w:rPr>
      </w:pPr>
      <w:r w:rsidRPr="00920E5C">
        <w:rPr>
          <w:b/>
          <w:sz w:val="24"/>
          <w:szCs w:val="24"/>
        </w:rPr>
        <w:t>K</w:t>
      </w:r>
      <w:r w:rsidR="00542124" w:rsidRPr="00920E5C">
        <w:rPr>
          <w:b/>
          <w:sz w:val="24"/>
          <w:szCs w:val="24"/>
        </w:rPr>
        <w:t> </w:t>
      </w:r>
      <w:proofErr w:type="gramStart"/>
      <w:r w:rsidR="00542124" w:rsidRPr="00920E5C">
        <w:rPr>
          <w:b/>
          <w:sz w:val="24"/>
          <w:szCs w:val="24"/>
        </w:rPr>
        <w:t>31.12.</w:t>
      </w:r>
      <w:r w:rsidR="00710024" w:rsidRPr="00920E5C">
        <w:rPr>
          <w:b/>
          <w:sz w:val="24"/>
          <w:szCs w:val="24"/>
        </w:rPr>
        <w:t xml:space="preserve">2021  </w:t>
      </w:r>
      <w:r w:rsidR="00542124" w:rsidRPr="00920E5C">
        <w:rPr>
          <w:b/>
          <w:sz w:val="24"/>
          <w:szCs w:val="24"/>
        </w:rPr>
        <w:t>ve</w:t>
      </w:r>
      <w:proofErr w:type="gramEnd"/>
      <w:r w:rsidR="00542124" w:rsidRPr="00920E5C">
        <w:rPr>
          <w:b/>
          <w:sz w:val="24"/>
          <w:szCs w:val="24"/>
        </w:rPr>
        <w:t xml:space="preserve"> FO </w:t>
      </w:r>
      <w:r w:rsidR="00542124" w:rsidRPr="00920E5C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 xml:space="preserve">1 381 857 - </w:t>
      </w:r>
      <w:r w:rsidR="00542124" w:rsidRPr="00920E5C">
        <w:rPr>
          <w:b/>
          <w:sz w:val="24"/>
          <w:szCs w:val="24"/>
        </w:rPr>
        <w:t xml:space="preserve"> plán 1 1</w:t>
      </w:r>
      <w:r w:rsidR="00920E5C" w:rsidRPr="00920E5C">
        <w:rPr>
          <w:b/>
          <w:sz w:val="24"/>
          <w:szCs w:val="24"/>
        </w:rPr>
        <w:t>6</w:t>
      </w:r>
      <w:r w:rsidR="00542124" w:rsidRPr="00920E5C">
        <w:rPr>
          <w:b/>
          <w:sz w:val="24"/>
          <w:szCs w:val="24"/>
        </w:rPr>
        <w:t xml:space="preserve">0 000 </w:t>
      </w:r>
      <w:r w:rsidR="00920E5C" w:rsidRPr="00920E5C">
        <w:rPr>
          <w:b/>
          <w:sz w:val="24"/>
          <w:szCs w:val="24"/>
        </w:rPr>
        <w:t>+ příjem z příspěvků do FO 569 000</w:t>
      </w:r>
      <w:r w:rsidR="00542124" w:rsidRPr="00920E5C">
        <w:rPr>
          <w:b/>
          <w:sz w:val="24"/>
          <w:szCs w:val="24"/>
        </w:rPr>
        <w:t xml:space="preserve">= </w:t>
      </w:r>
      <w:r w:rsidR="00920E5C" w:rsidRPr="005573BC">
        <w:rPr>
          <w:b/>
          <w:sz w:val="24"/>
          <w:szCs w:val="24"/>
          <w:u w:val="single"/>
        </w:rPr>
        <w:t>790 857Kč</w:t>
      </w:r>
    </w:p>
    <w:p w:rsidR="005573BC" w:rsidRPr="00920E5C" w:rsidRDefault="005573BC" w:rsidP="00C93A43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Tab.č.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: </w:t>
      </w:r>
      <w:r w:rsidRPr="00ED7C1D">
        <w:rPr>
          <w:b/>
          <w:sz w:val="24"/>
          <w:szCs w:val="24"/>
        </w:rPr>
        <w:t>Přehled</w:t>
      </w:r>
      <w:r>
        <w:rPr>
          <w:b/>
          <w:sz w:val="24"/>
          <w:szCs w:val="24"/>
        </w:rPr>
        <w:t xml:space="preserve"> plnění </w:t>
      </w:r>
      <w:r w:rsidRPr="00ED7C1D">
        <w:rPr>
          <w:b/>
          <w:sz w:val="24"/>
          <w:szCs w:val="24"/>
        </w:rPr>
        <w:t>čerpání z </w:t>
      </w:r>
      <w:r>
        <w:rPr>
          <w:b/>
          <w:sz w:val="24"/>
          <w:szCs w:val="24"/>
        </w:rPr>
        <w:t>prostředků</w:t>
      </w:r>
      <w:r w:rsidRPr="00ED7C1D">
        <w:rPr>
          <w:b/>
          <w:sz w:val="24"/>
          <w:szCs w:val="24"/>
        </w:rPr>
        <w:t xml:space="preserve"> SVJ 20</w:t>
      </w:r>
      <w:r>
        <w:rPr>
          <w:b/>
          <w:sz w:val="24"/>
          <w:szCs w:val="24"/>
        </w:rPr>
        <w:t>20</w:t>
      </w:r>
      <w:r w:rsidRPr="00ED7C1D">
        <w:rPr>
          <w:b/>
          <w:sz w:val="24"/>
          <w:szCs w:val="24"/>
        </w:rPr>
        <w:t>-2021 a plán na rok 2022</w:t>
      </w:r>
      <w:r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FO</w:t>
      </w:r>
    </w:p>
    <w:tbl>
      <w:tblPr>
        <w:tblStyle w:val="Mkatabulky"/>
        <w:tblW w:w="503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703"/>
        <w:gridCol w:w="1207"/>
        <w:gridCol w:w="1554"/>
        <w:gridCol w:w="1557"/>
        <w:gridCol w:w="1695"/>
        <w:gridCol w:w="1695"/>
        <w:gridCol w:w="1692"/>
      </w:tblGrid>
      <w:tr w:rsidR="00DC2EAE" w:rsidTr="00C9676E">
        <w:tc>
          <w:tcPr>
            <w:tcW w:w="1667" w:type="pct"/>
          </w:tcPr>
          <w:p w:rsidR="00DC2EAE" w:rsidRDefault="00DC2EAE" w:rsidP="00710024"/>
        </w:tc>
        <w:tc>
          <w:tcPr>
            <w:tcW w:w="428" w:type="pct"/>
            <w:shd w:val="clear" w:color="auto" w:fill="B8CCE4" w:themeFill="accent1" w:themeFillTint="66"/>
          </w:tcPr>
          <w:p w:rsidR="00DC2EAE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  <w:p w:rsidR="00DC2EAE" w:rsidRPr="00A9166C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plán</w:t>
            </w:r>
          </w:p>
        </w:tc>
        <w:tc>
          <w:tcPr>
            <w:tcW w:w="551" w:type="pct"/>
            <w:shd w:val="clear" w:color="auto" w:fill="B8CCE4" w:themeFill="accent1" w:themeFillTint="66"/>
          </w:tcPr>
          <w:p w:rsidR="00DC2EAE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  <w:p w:rsidR="00DC2EAE" w:rsidRPr="00A9166C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 xml:space="preserve"> skutečnost</w:t>
            </w:r>
          </w:p>
        </w:tc>
        <w:tc>
          <w:tcPr>
            <w:tcW w:w="552" w:type="pct"/>
            <w:shd w:val="clear" w:color="auto" w:fill="B8CCE4" w:themeFill="accent1" w:themeFillTint="66"/>
          </w:tcPr>
          <w:p w:rsidR="00DC2EAE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  <w:p w:rsidR="00DC2EAE" w:rsidRPr="00A9166C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skutečnost</w:t>
            </w:r>
          </w:p>
        </w:tc>
        <w:tc>
          <w:tcPr>
            <w:tcW w:w="601" w:type="pct"/>
            <w:shd w:val="clear" w:color="auto" w:fill="B8CCE4" w:themeFill="accent1" w:themeFillTint="66"/>
          </w:tcPr>
          <w:p w:rsidR="00DC2EAE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  <w:p w:rsidR="00DC2EAE" w:rsidRPr="00A9166C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plán</w:t>
            </w:r>
          </w:p>
        </w:tc>
        <w:tc>
          <w:tcPr>
            <w:tcW w:w="601" w:type="pct"/>
            <w:shd w:val="clear" w:color="auto" w:fill="B8CCE4" w:themeFill="accent1" w:themeFillTint="66"/>
          </w:tcPr>
          <w:p w:rsidR="00DC2EAE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Skutečnost 2021</w:t>
            </w:r>
          </w:p>
        </w:tc>
        <w:tc>
          <w:tcPr>
            <w:tcW w:w="601" w:type="pct"/>
            <w:shd w:val="clear" w:color="auto" w:fill="B8CCE4" w:themeFill="accent1" w:themeFillTint="66"/>
          </w:tcPr>
          <w:p w:rsidR="00DC2EAE" w:rsidRDefault="00DC2EAE" w:rsidP="00710024">
            <w:pPr>
              <w:jc w:val="center"/>
              <w:rPr>
                <w:b/>
              </w:rPr>
            </w:pPr>
            <w:r>
              <w:rPr>
                <w:b/>
              </w:rPr>
              <w:t>Plán 2022</w:t>
            </w:r>
          </w:p>
        </w:tc>
      </w:tr>
      <w:tr w:rsidR="00DC2EAE" w:rsidTr="00C9676E">
        <w:trPr>
          <w:trHeight w:val="50"/>
        </w:trPr>
        <w:tc>
          <w:tcPr>
            <w:tcW w:w="1667" w:type="pct"/>
          </w:tcPr>
          <w:p w:rsidR="00DC2EAE" w:rsidRPr="00663658" w:rsidRDefault="00DC2EAE" w:rsidP="00710024">
            <w:r w:rsidRPr="00663658">
              <w:t xml:space="preserve">Splátka </w:t>
            </w:r>
            <w:proofErr w:type="spellStart"/>
            <w:r w:rsidRPr="00663658">
              <w:t>úvěru</w:t>
            </w:r>
            <w:r w:rsidR="00C23FA0">
              <w:t>+poplatky</w:t>
            </w:r>
            <w:proofErr w:type="spellEnd"/>
            <w:r w:rsidR="00C34ECA">
              <w:t xml:space="preserve"> bance</w:t>
            </w:r>
          </w:p>
        </w:tc>
        <w:tc>
          <w:tcPr>
            <w:tcW w:w="428" w:type="pct"/>
          </w:tcPr>
          <w:p w:rsidR="00DC2EAE" w:rsidRPr="00143F33" w:rsidRDefault="00DC2EAE" w:rsidP="00710024">
            <w:pPr>
              <w:rPr>
                <w:i/>
                <w:iCs/>
              </w:rPr>
            </w:pPr>
            <w:r>
              <w:rPr>
                <w:i/>
                <w:iCs/>
              </w:rPr>
              <w:t>102 000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D77F1B">
            <w:pPr>
              <w:jc w:val="right"/>
            </w:pPr>
            <w:r>
              <w:t>292 808</w:t>
            </w:r>
          </w:p>
        </w:tc>
        <w:tc>
          <w:tcPr>
            <w:tcW w:w="601" w:type="pct"/>
          </w:tcPr>
          <w:p w:rsidR="00DC2EAE" w:rsidRPr="00C34ECA" w:rsidRDefault="00CF67D7" w:rsidP="00D77F1B">
            <w:pPr>
              <w:jc w:val="right"/>
              <w:rPr>
                <w:b/>
              </w:rPr>
            </w:pPr>
            <w:r w:rsidRPr="00C34ECA">
              <w:rPr>
                <w:b/>
              </w:rPr>
              <w:t>308 335</w:t>
            </w:r>
          </w:p>
        </w:tc>
        <w:tc>
          <w:tcPr>
            <w:tcW w:w="601" w:type="pct"/>
          </w:tcPr>
          <w:p w:rsidR="00DC2EAE" w:rsidRDefault="00312F2A" w:rsidP="00D77F1B">
            <w:pPr>
              <w:jc w:val="right"/>
            </w:pPr>
            <w:r>
              <w:t>310 000</w:t>
            </w:r>
          </w:p>
        </w:tc>
      </w:tr>
      <w:tr w:rsidR="00AE3116" w:rsidTr="00C9676E">
        <w:trPr>
          <w:trHeight w:val="50"/>
        </w:trPr>
        <w:tc>
          <w:tcPr>
            <w:tcW w:w="1667" w:type="pct"/>
          </w:tcPr>
          <w:p w:rsidR="00AE3116" w:rsidRPr="00AE3116" w:rsidRDefault="00AE3116" w:rsidP="00710024">
            <w:pPr>
              <w:rPr>
                <w:b/>
              </w:rPr>
            </w:pPr>
            <w:r w:rsidRPr="00AE3116">
              <w:rPr>
                <w:b/>
              </w:rPr>
              <w:t>FO</w:t>
            </w:r>
            <w:r w:rsidRPr="00AE3116">
              <w:rPr>
                <w:b/>
                <w:i/>
              </w:rPr>
              <w:t>: z</w:t>
            </w:r>
            <w:r w:rsidR="00E064A6">
              <w:rPr>
                <w:b/>
                <w:i/>
              </w:rPr>
              <w:t> </w:t>
            </w:r>
            <w:r w:rsidRPr="00AE3116">
              <w:rPr>
                <w:b/>
                <w:i/>
              </w:rPr>
              <w:t>toho</w:t>
            </w:r>
          </w:p>
        </w:tc>
        <w:tc>
          <w:tcPr>
            <w:tcW w:w="428" w:type="pct"/>
          </w:tcPr>
          <w:p w:rsidR="00AE3116" w:rsidRPr="00C9676E" w:rsidRDefault="00C9676E" w:rsidP="00710024">
            <w:pPr>
              <w:rPr>
                <w:iCs/>
              </w:rPr>
            </w:pPr>
            <w:r>
              <w:rPr>
                <w:iCs/>
              </w:rPr>
              <w:t>50 000</w:t>
            </w:r>
          </w:p>
        </w:tc>
        <w:tc>
          <w:tcPr>
            <w:tcW w:w="551" w:type="pct"/>
          </w:tcPr>
          <w:p w:rsidR="00AE3116" w:rsidRDefault="00AE3116" w:rsidP="00710024">
            <w:pPr>
              <w:jc w:val="right"/>
            </w:pPr>
          </w:p>
        </w:tc>
        <w:tc>
          <w:tcPr>
            <w:tcW w:w="552" w:type="pct"/>
          </w:tcPr>
          <w:p w:rsidR="00AE3116" w:rsidRDefault="00AE3116" w:rsidP="00710024">
            <w:pPr>
              <w:jc w:val="right"/>
            </w:pPr>
          </w:p>
        </w:tc>
        <w:tc>
          <w:tcPr>
            <w:tcW w:w="601" w:type="pct"/>
          </w:tcPr>
          <w:p w:rsidR="00AE3116" w:rsidRDefault="00AE3116" w:rsidP="00D77F1B">
            <w:pPr>
              <w:jc w:val="right"/>
            </w:pPr>
            <w:r>
              <w:t>50 000</w:t>
            </w:r>
          </w:p>
        </w:tc>
        <w:tc>
          <w:tcPr>
            <w:tcW w:w="601" w:type="pct"/>
          </w:tcPr>
          <w:p w:rsidR="00AE3116" w:rsidRPr="00C34ECA" w:rsidRDefault="00C34ECA" w:rsidP="00D77F1B">
            <w:pPr>
              <w:jc w:val="right"/>
              <w:rPr>
                <w:b/>
              </w:rPr>
            </w:pPr>
            <w:r w:rsidRPr="00C34ECA">
              <w:rPr>
                <w:b/>
              </w:rPr>
              <w:t>58 845</w:t>
            </w:r>
          </w:p>
        </w:tc>
        <w:tc>
          <w:tcPr>
            <w:tcW w:w="601" w:type="pct"/>
          </w:tcPr>
          <w:p w:rsidR="00AE3116" w:rsidRDefault="00C34ECA" w:rsidP="00D77F1B">
            <w:pPr>
              <w:jc w:val="right"/>
            </w:pPr>
            <w:r>
              <w:t>6</w:t>
            </w:r>
            <w:r w:rsidR="00AE3116">
              <w:t>0 000</w:t>
            </w:r>
          </w:p>
        </w:tc>
      </w:tr>
      <w:tr w:rsidR="00DC2EAE" w:rsidTr="00C9676E">
        <w:tc>
          <w:tcPr>
            <w:tcW w:w="1667" w:type="pct"/>
          </w:tcPr>
          <w:p w:rsidR="00DC2EAE" w:rsidRPr="00C9676E" w:rsidRDefault="00DC2EAE" w:rsidP="00710024">
            <w:pPr>
              <w:rPr>
                <w:i/>
              </w:rPr>
            </w:pPr>
            <w:r w:rsidRPr="00C9676E">
              <w:rPr>
                <w:i/>
              </w:rPr>
              <w:t>Opravy, DHM</w:t>
            </w:r>
          </w:p>
        </w:tc>
        <w:tc>
          <w:tcPr>
            <w:tcW w:w="428" w:type="pct"/>
          </w:tcPr>
          <w:p w:rsidR="00DC2EAE" w:rsidRPr="00C9676E" w:rsidRDefault="00DC2EAE" w:rsidP="00710024">
            <w:pPr>
              <w:jc w:val="right"/>
              <w:rPr>
                <w:i/>
              </w:rPr>
            </w:pPr>
          </w:p>
        </w:tc>
        <w:tc>
          <w:tcPr>
            <w:tcW w:w="551" w:type="pct"/>
          </w:tcPr>
          <w:p w:rsidR="00DC2EAE" w:rsidRPr="00C9676E" w:rsidRDefault="00DC2EAE" w:rsidP="00710024">
            <w:pPr>
              <w:jc w:val="right"/>
              <w:rPr>
                <w:i/>
              </w:rPr>
            </w:pPr>
            <w:r w:rsidRPr="00C9676E">
              <w:rPr>
                <w:i/>
              </w:rPr>
              <w:t>15 947</w:t>
            </w:r>
          </w:p>
        </w:tc>
        <w:tc>
          <w:tcPr>
            <w:tcW w:w="552" w:type="pct"/>
          </w:tcPr>
          <w:p w:rsidR="00DC2EAE" w:rsidRPr="00C9676E" w:rsidRDefault="00DC2EAE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DC2EAE" w:rsidRPr="00C9676E" w:rsidRDefault="00DC2EAE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DC2EAE" w:rsidRPr="00C9676E" w:rsidRDefault="00C34ECA" w:rsidP="00710024">
            <w:pPr>
              <w:jc w:val="right"/>
              <w:rPr>
                <w:i/>
              </w:rPr>
            </w:pPr>
            <w:r>
              <w:rPr>
                <w:i/>
              </w:rPr>
              <w:t>24 332</w:t>
            </w:r>
            <w:r w:rsidR="00312F2A" w:rsidRPr="00C9676E">
              <w:rPr>
                <w:i/>
              </w:rPr>
              <w:t xml:space="preserve"> 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C23FA0" w:rsidTr="00C9676E">
        <w:tc>
          <w:tcPr>
            <w:tcW w:w="1667" w:type="pct"/>
          </w:tcPr>
          <w:p w:rsidR="00C23FA0" w:rsidRPr="00C9676E" w:rsidRDefault="00C23FA0" w:rsidP="00710024">
            <w:pPr>
              <w:rPr>
                <w:i/>
              </w:rPr>
            </w:pPr>
            <w:r w:rsidRPr="00C9676E">
              <w:rPr>
                <w:i/>
              </w:rPr>
              <w:t>Právní služby</w:t>
            </w:r>
          </w:p>
        </w:tc>
        <w:tc>
          <w:tcPr>
            <w:tcW w:w="428" w:type="pct"/>
          </w:tcPr>
          <w:p w:rsidR="00C23FA0" w:rsidRPr="00C9676E" w:rsidRDefault="00C23FA0" w:rsidP="00710024">
            <w:pPr>
              <w:jc w:val="right"/>
              <w:rPr>
                <w:i/>
              </w:rPr>
            </w:pPr>
          </w:p>
        </w:tc>
        <w:tc>
          <w:tcPr>
            <w:tcW w:w="551" w:type="pct"/>
          </w:tcPr>
          <w:p w:rsidR="00C23FA0" w:rsidRPr="00C9676E" w:rsidRDefault="00C23FA0" w:rsidP="00710024">
            <w:pPr>
              <w:jc w:val="right"/>
              <w:rPr>
                <w:i/>
              </w:rPr>
            </w:pPr>
          </w:p>
        </w:tc>
        <w:tc>
          <w:tcPr>
            <w:tcW w:w="552" w:type="pct"/>
          </w:tcPr>
          <w:p w:rsidR="00C23FA0" w:rsidRPr="00C9676E" w:rsidRDefault="00C23FA0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C23FA0" w:rsidRPr="00C9676E" w:rsidRDefault="00C23FA0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C23FA0" w:rsidRPr="00C9676E" w:rsidRDefault="00C23FA0" w:rsidP="00710024">
            <w:pPr>
              <w:jc w:val="right"/>
              <w:rPr>
                <w:i/>
              </w:rPr>
            </w:pPr>
            <w:r w:rsidRPr="00C9676E">
              <w:rPr>
                <w:i/>
              </w:rPr>
              <w:t>5 400</w:t>
            </w:r>
          </w:p>
        </w:tc>
        <w:tc>
          <w:tcPr>
            <w:tcW w:w="601" w:type="pct"/>
          </w:tcPr>
          <w:p w:rsidR="00C23FA0" w:rsidRDefault="00C23FA0" w:rsidP="00710024">
            <w:pPr>
              <w:jc w:val="right"/>
            </w:pPr>
          </w:p>
        </w:tc>
      </w:tr>
      <w:tr w:rsidR="000A54B0" w:rsidTr="00C9676E">
        <w:tc>
          <w:tcPr>
            <w:tcW w:w="1667" w:type="pct"/>
          </w:tcPr>
          <w:p w:rsidR="000A54B0" w:rsidRPr="00C9676E" w:rsidRDefault="000A54B0" w:rsidP="00710024">
            <w:pPr>
              <w:rPr>
                <w:i/>
              </w:rPr>
            </w:pPr>
            <w:r w:rsidRPr="00C9676E">
              <w:rPr>
                <w:i/>
              </w:rPr>
              <w:t>Odstranění závad ER</w:t>
            </w:r>
          </w:p>
        </w:tc>
        <w:tc>
          <w:tcPr>
            <w:tcW w:w="428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551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552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0A54B0" w:rsidRPr="00C9676E" w:rsidRDefault="00C23FA0" w:rsidP="00710024">
            <w:pPr>
              <w:jc w:val="right"/>
              <w:rPr>
                <w:i/>
              </w:rPr>
            </w:pPr>
            <w:r w:rsidRPr="00C9676E">
              <w:rPr>
                <w:i/>
              </w:rPr>
              <w:t>19 360</w:t>
            </w:r>
          </w:p>
        </w:tc>
        <w:tc>
          <w:tcPr>
            <w:tcW w:w="601" w:type="pct"/>
          </w:tcPr>
          <w:p w:rsidR="000A54B0" w:rsidRDefault="000A54B0" w:rsidP="00710024">
            <w:pPr>
              <w:jc w:val="right"/>
            </w:pPr>
          </w:p>
        </w:tc>
      </w:tr>
      <w:tr w:rsidR="000A54B0" w:rsidTr="00C9676E">
        <w:tc>
          <w:tcPr>
            <w:tcW w:w="1667" w:type="pct"/>
          </w:tcPr>
          <w:p w:rsidR="000A54B0" w:rsidRPr="00C9676E" w:rsidRDefault="000A54B0" w:rsidP="00710024">
            <w:pPr>
              <w:rPr>
                <w:i/>
              </w:rPr>
            </w:pPr>
            <w:r w:rsidRPr="00C9676E">
              <w:rPr>
                <w:i/>
              </w:rPr>
              <w:t>Požární revize</w:t>
            </w:r>
          </w:p>
        </w:tc>
        <w:tc>
          <w:tcPr>
            <w:tcW w:w="428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551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552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0A54B0" w:rsidRPr="00C9676E" w:rsidRDefault="000A54B0" w:rsidP="00710024">
            <w:pPr>
              <w:jc w:val="right"/>
              <w:rPr>
                <w:i/>
              </w:rPr>
            </w:pPr>
            <w:r w:rsidRPr="00C9676E">
              <w:rPr>
                <w:i/>
              </w:rPr>
              <w:t>4 610</w:t>
            </w:r>
          </w:p>
        </w:tc>
        <w:tc>
          <w:tcPr>
            <w:tcW w:w="601" w:type="pct"/>
          </w:tcPr>
          <w:p w:rsidR="000A54B0" w:rsidRDefault="000A54B0" w:rsidP="00710024">
            <w:pPr>
              <w:jc w:val="right"/>
            </w:pPr>
          </w:p>
        </w:tc>
      </w:tr>
      <w:tr w:rsidR="00C953AB" w:rsidTr="00C9676E">
        <w:tc>
          <w:tcPr>
            <w:tcW w:w="1667" w:type="pct"/>
          </w:tcPr>
          <w:p w:rsidR="00C953AB" w:rsidRPr="00C9676E" w:rsidRDefault="00C953AB" w:rsidP="00C953AB">
            <w:pPr>
              <w:rPr>
                <w:i/>
              </w:rPr>
            </w:pPr>
            <w:r w:rsidRPr="00C9676E">
              <w:rPr>
                <w:i/>
              </w:rPr>
              <w:t>Inspekční prohlídka výtahu</w:t>
            </w:r>
          </w:p>
        </w:tc>
        <w:tc>
          <w:tcPr>
            <w:tcW w:w="428" w:type="pct"/>
          </w:tcPr>
          <w:p w:rsidR="00C953AB" w:rsidRPr="00C9676E" w:rsidRDefault="00C953AB" w:rsidP="00C953AB">
            <w:pPr>
              <w:jc w:val="right"/>
              <w:rPr>
                <w:i/>
              </w:rPr>
            </w:pPr>
          </w:p>
        </w:tc>
        <w:tc>
          <w:tcPr>
            <w:tcW w:w="551" w:type="pct"/>
          </w:tcPr>
          <w:p w:rsidR="00C953AB" w:rsidRPr="00C9676E" w:rsidRDefault="00C953AB" w:rsidP="00C953AB">
            <w:pPr>
              <w:jc w:val="right"/>
              <w:rPr>
                <w:i/>
              </w:rPr>
            </w:pPr>
          </w:p>
        </w:tc>
        <w:tc>
          <w:tcPr>
            <w:tcW w:w="552" w:type="pct"/>
          </w:tcPr>
          <w:p w:rsidR="00C953AB" w:rsidRPr="00C9676E" w:rsidRDefault="00C953AB" w:rsidP="00C953AB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C953AB" w:rsidRPr="00C9676E" w:rsidRDefault="00C953AB" w:rsidP="00C953AB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C953AB" w:rsidRPr="00C9676E" w:rsidRDefault="00C953AB" w:rsidP="00C953AB">
            <w:pPr>
              <w:jc w:val="right"/>
              <w:rPr>
                <w:i/>
              </w:rPr>
            </w:pPr>
            <w:r w:rsidRPr="00C9676E">
              <w:rPr>
                <w:i/>
              </w:rPr>
              <w:t>5 143</w:t>
            </w:r>
          </w:p>
        </w:tc>
        <w:tc>
          <w:tcPr>
            <w:tcW w:w="601" w:type="pct"/>
          </w:tcPr>
          <w:p w:rsidR="00C953AB" w:rsidRPr="00C953AB" w:rsidRDefault="00C953AB" w:rsidP="00C953AB">
            <w:pPr>
              <w:jc w:val="right"/>
              <w:rPr>
                <w:i/>
              </w:rPr>
            </w:pPr>
          </w:p>
        </w:tc>
      </w:tr>
      <w:tr w:rsidR="00DC2EAE" w:rsidTr="00C9676E">
        <w:tc>
          <w:tcPr>
            <w:tcW w:w="1667" w:type="pct"/>
          </w:tcPr>
          <w:p w:rsidR="00DC2EAE" w:rsidRPr="00663658" w:rsidRDefault="00DC2EAE" w:rsidP="00710024">
            <w:r>
              <w:t xml:space="preserve">Projekt stupačky </w:t>
            </w:r>
            <w:r w:rsidR="000A54B0">
              <w:t>–</w:t>
            </w:r>
            <w:r>
              <w:t xml:space="preserve"> kanalizace 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37 074</w:t>
            </w:r>
          </w:p>
          <w:p w:rsidR="00DC2EAE" w:rsidRDefault="00DC2EAE" w:rsidP="00710024">
            <w:pPr>
              <w:jc w:val="right"/>
            </w:pPr>
            <w:r>
              <w:t xml:space="preserve">38 000 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Projekt voda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27 000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rozpočet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5 200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Projekt plyn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  <w:r>
              <w:t>35 000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16 940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proofErr w:type="gramStart"/>
            <w:r>
              <w:t>Projekt - suterén</w:t>
            </w:r>
            <w:proofErr w:type="gramEnd"/>
            <w:r>
              <w:t>, dvorek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  <w:r>
              <w:t>55 000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 xml:space="preserve">Obstarání staveb. Povolení, </w:t>
            </w:r>
            <w:proofErr w:type="spellStart"/>
            <w:proofErr w:type="gramStart"/>
            <w:r>
              <w:t>tech.pomoc</w:t>
            </w:r>
            <w:proofErr w:type="spellEnd"/>
            <w:proofErr w:type="gramEnd"/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  <w:r>
              <w:t>3 000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8 736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Technický dozor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  <w:r>
              <w:t>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55 660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  <w:r>
              <w:t>51 400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Pr="00C34ECA" w:rsidRDefault="00CF67D7" w:rsidP="00710024">
            <w:pPr>
              <w:jc w:val="right"/>
              <w:rPr>
                <w:b/>
              </w:rPr>
            </w:pPr>
            <w:r w:rsidRPr="00C34ECA">
              <w:rPr>
                <w:b/>
              </w:rPr>
              <w:t>51 425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Oprava kanalizace, voda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</w:pPr>
            <w:r>
              <w:t>1 300 000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  <w:r>
              <w:t>1 197 242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Pr="00C34ECA" w:rsidRDefault="00CF67D7" w:rsidP="00710024">
            <w:pPr>
              <w:jc w:val="right"/>
              <w:rPr>
                <w:b/>
              </w:rPr>
            </w:pPr>
            <w:r w:rsidRPr="00C34ECA">
              <w:rPr>
                <w:b/>
              </w:rPr>
              <w:t>1 197 242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Oprava plynu</w:t>
            </w:r>
          </w:p>
        </w:tc>
        <w:tc>
          <w:tcPr>
            <w:tcW w:w="428" w:type="pct"/>
          </w:tcPr>
          <w:p w:rsidR="00DC2EAE" w:rsidRPr="005446B7" w:rsidRDefault="00DC2EAE" w:rsidP="00710024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160 </w:t>
            </w:r>
            <w:r w:rsidRPr="005446B7">
              <w:rPr>
                <w:color w:val="FF0000"/>
              </w:rPr>
              <w:t>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573 280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Pr="00C34ECA" w:rsidRDefault="00DC2EAE" w:rsidP="00710024">
            <w:pPr>
              <w:jc w:val="right"/>
              <w:rPr>
                <w:b/>
              </w:rPr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Pr="00477B1D" w:rsidRDefault="00DC2EAE" w:rsidP="00710024">
            <w:pPr>
              <w:rPr>
                <w:b/>
              </w:rPr>
            </w:pPr>
            <w:r>
              <w:lastRenderedPageBreak/>
              <w:t xml:space="preserve"> </w:t>
            </w:r>
            <w:r w:rsidRPr="00477B1D">
              <w:rPr>
                <w:b/>
              </w:rPr>
              <w:t>Oprava suterén, sklepy, dvorek</w:t>
            </w:r>
            <w:r w:rsidR="00C9676E">
              <w:rPr>
                <w:b/>
              </w:rPr>
              <w:t xml:space="preserve">. </w:t>
            </w:r>
            <w:r w:rsidR="00C9676E" w:rsidRPr="00C9676E">
              <w:rPr>
                <w:b/>
                <w:i/>
              </w:rPr>
              <w:t>Z toho:</w:t>
            </w:r>
          </w:p>
        </w:tc>
        <w:tc>
          <w:tcPr>
            <w:tcW w:w="428" w:type="pct"/>
          </w:tcPr>
          <w:p w:rsidR="00DC2EAE" w:rsidRPr="005446B7" w:rsidRDefault="00DC2EAE" w:rsidP="00710024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1 3</w:t>
            </w:r>
            <w:r w:rsidRPr="005446B7">
              <w:rPr>
                <w:color w:val="FF0000"/>
              </w:rPr>
              <w:t>00</w:t>
            </w:r>
            <w:r>
              <w:rPr>
                <w:color w:val="FF0000"/>
              </w:rPr>
              <w:t xml:space="preserve"> </w:t>
            </w:r>
            <w:r w:rsidRPr="005446B7">
              <w:rPr>
                <w:color w:val="FF0000"/>
              </w:rPr>
              <w:t>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  <w:r>
              <w:t>1 173 317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  <w:r>
              <w:t>500 000</w:t>
            </w:r>
          </w:p>
        </w:tc>
        <w:tc>
          <w:tcPr>
            <w:tcW w:w="601" w:type="pct"/>
          </w:tcPr>
          <w:p w:rsidR="00DC2EAE" w:rsidRPr="00C34ECA" w:rsidRDefault="00477B1D" w:rsidP="00710024">
            <w:pPr>
              <w:jc w:val="right"/>
              <w:rPr>
                <w:b/>
              </w:rPr>
            </w:pPr>
            <w:r w:rsidRPr="00C34ECA">
              <w:rPr>
                <w:b/>
              </w:rPr>
              <w:t>1 173 317</w:t>
            </w:r>
          </w:p>
        </w:tc>
        <w:tc>
          <w:tcPr>
            <w:tcW w:w="601" w:type="pct"/>
          </w:tcPr>
          <w:p w:rsidR="00DC2EAE" w:rsidRDefault="000A54B0" w:rsidP="00710024">
            <w:pPr>
              <w:jc w:val="right"/>
            </w:pPr>
            <w:r>
              <w:t>5</w:t>
            </w:r>
            <w:r w:rsidR="00ED7C1D">
              <w:t>5</w:t>
            </w:r>
            <w:r>
              <w:t>0 000</w:t>
            </w:r>
          </w:p>
        </w:tc>
      </w:tr>
      <w:tr w:rsidR="00CF67D7" w:rsidTr="00C9676E">
        <w:tc>
          <w:tcPr>
            <w:tcW w:w="1667" w:type="pct"/>
          </w:tcPr>
          <w:p w:rsidR="00CF67D7" w:rsidRPr="00C9676E" w:rsidRDefault="00D00668" w:rsidP="00710024">
            <w:pPr>
              <w:rPr>
                <w:i/>
              </w:rPr>
            </w:pPr>
            <w:r w:rsidRPr="00C9676E">
              <w:rPr>
                <w:i/>
              </w:rPr>
              <w:t>Oprava suterén</w:t>
            </w:r>
          </w:p>
        </w:tc>
        <w:tc>
          <w:tcPr>
            <w:tcW w:w="428" w:type="pct"/>
          </w:tcPr>
          <w:p w:rsidR="00CF67D7" w:rsidRPr="00C9676E" w:rsidRDefault="00CF67D7" w:rsidP="00710024">
            <w:pPr>
              <w:jc w:val="right"/>
              <w:rPr>
                <w:i/>
                <w:color w:val="FF0000"/>
              </w:rPr>
            </w:pPr>
          </w:p>
        </w:tc>
        <w:tc>
          <w:tcPr>
            <w:tcW w:w="551" w:type="pct"/>
          </w:tcPr>
          <w:p w:rsidR="00CF67D7" w:rsidRPr="00C9676E" w:rsidRDefault="00CF67D7" w:rsidP="00710024">
            <w:pPr>
              <w:jc w:val="right"/>
              <w:rPr>
                <w:i/>
              </w:rPr>
            </w:pPr>
          </w:p>
        </w:tc>
        <w:tc>
          <w:tcPr>
            <w:tcW w:w="552" w:type="pct"/>
          </w:tcPr>
          <w:p w:rsidR="00CF67D7" w:rsidRPr="00C9676E" w:rsidRDefault="00CF67D7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CF67D7" w:rsidRPr="00C9676E" w:rsidRDefault="00CF67D7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CF67D7" w:rsidRPr="00C9676E" w:rsidRDefault="00D00668" w:rsidP="00710024">
            <w:pPr>
              <w:jc w:val="right"/>
              <w:rPr>
                <w:i/>
              </w:rPr>
            </w:pPr>
            <w:r w:rsidRPr="00C9676E">
              <w:rPr>
                <w:i/>
              </w:rPr>
              <w:t>658 525</w:t>
            </w:r>
          </w:p>
        </w:tc>
        <w:tc>
          <w:tcPr>
            <w:tcW w:w="601" w:type="pct"/>
          </w:tcPr>
          <w:p w:rsidR="00CF67D7" w:rsidRDefault="00CF67D7" w:rsidP="00710024">
            <w:pPr>
              <w:jc w:val="right"/>
            </w:pPr>
          </w:p>
        </w:tc>
      </w:tr>
      <w:tr w:rsidR="00D00668" w:rsidTr="00C9676E">
        <w:tc>
          <w:tcPr>
            <w:tcW w:w="1667" w:type="pct"/>
          </w:tcPr>
          <w:p w:rsidR="00D00668" w:rsidRPr="00C9676E" w:rsidRDefault="00D00668" w:rsidP="00710024">
            <w:pPr>
              <w:rPr>
                <w:i/>
              </w:rPr>
            </w:pPr>
            <w:r w:rsidRPr="00C9676E">
              <w:rPr>
                <w:i/>
              </w:rPr>
              <w:t>Dvorek-část</w:t>
            </w:r>
          </w:p>
        </w:tc>
        <w:tc>
          <w:tcPr>
            <w:tcW w:w="428" w:type="pct"/>
          </w:tcPr>
          <w:p w:rsidR="00D00668" w:rsidRPr="00C9676E" w:rsidRDefault="00D00668" w:rsidP="00710024">
            <w:pPr>
              <w:jc w:val="right"/>
              <w:rPr>
                <w:i/>
                <w:color w:val="FF0000"/>
              </w:rPr>
            </w:pPr>
          </w:p>
        </w:tc>
        <w:tc>
          <w:tcPr>
            <w:tcW w:w="551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</w:p>
        </w:tc>
        <w:tc>
          <w:tcPr>
            <w:tcW w:w="552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  <w:r w:rsidRPr="00C9676E">
              <w:rPr>
                <w:i/>
              </w:rPr>
              <w:t>127 067</w:t>
            </w:r>
          </w:p>
        </w:tc>
        <w:tc>
          <w:tcPr>
            <w:tcW w:w="601" w:type="pct"/>
          </w:tcPr>
          <w:p w:rsidR="00D00668" w:rsidRDefault="00D00668" w:rsidP="00710024">
            <w:pPr>
              <w:jc w:val="right"/>
            </w:pPr>
          </w:p>
        </w:tc>
      </w:tr>
      <w:tr w:rsidR="00D00668" w:rsidTr="00C9676E">
        <w:tc>
          <w:tcPr>
            <w:tcW w:w="1667" w:type="pct"/>
          </w:tcPr>
          <w:p w:rsidR="00D00668" w:rsidRPr="00C9676E" w:rsidRDefault="00D00668" w:rsidP="00710024">
            <w:pPr>
              <w:rPr>
                <w:i/>
              </w:rPr>
            </w:pPr>
            <w:r w:rsidRPr="00C9676E">
              <w:rPr>
                <w:i/>
              </w:rPr>
              <w:t>Sklepní koje</w:t>
            </w:r>
          </w:p>
        </w:tc>
        <w:tc>
          <w:tcPr>
            <w:tcW w:w="428" w:type="pct"/>
          </w:tcPr>
          <w:p w:rsidR="00D00668" w:rsidRPr="00C9676E" w:rsidRDefault="00D00668" w:rsidP="00710024">
            <w:pPr>
              <w:jc w:val="right"/>
              <w:rPr>
                <w:i/>
                <w:color w:val="FF0000"/>
              </w:rPr>
            </w:pPr>
          </w:p>
        </w:tc>
        <w:tc>
          <w:tcPr>
            <w:tcW w:w="551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</w:p>
        </w:tc>
        <w:tc>
          <w:tcPr>
            <w:tcW w:w="552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</w:p>
        </w:tc>
        <w:tc>
          <w:tcPr>
            <w:tcW w:w="601" w:type="pct"/>
          </w:tcPr>
          <w:p w:rsidR="00D00668" w:rsidRPr="00C9676E" w:rsidRDefault="00D00668" w:rsidP="00710024">
            <w:pPr>
              <w:jc w:val="right"/>
              <w:rPr>
                <w:i/>
              </w:rPr>
            </w:pPr>
            <w:r w:rsidRPr="00C9676E">
              <w:rPr>
                <w:i/>
              </w:rPr>
              <w:t>387 725</w:t>
            </w:r>
          </w:p>
        </w:tc>
        <w:tc>
          <w:tcPr>
            <w:tcW w:w="601" w:type="pct"/>
          </w:tcPr>
          <w:p w:rsidR="00D00668" w:rsidRDefault="00D00668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Malba schodiště +</w:t>
            </w:r>
            <w:proofErr w:type="spellStart"/>
            <w:r>
              <w:t>sádrokartony</w:t>
            </w:r>
            <w:r w:rsidR="00ED7C1D">
              <w:t>´+vyčištění</w:t>
            </w:r>
            <w:proofErr w:type="spellEnd"/>
            <w:r w:rsidR="00ED7C1D">
              <w:t xml:space="preserve"> schodů</w:t>
            </w:r>
          </w:p>
        </w:tc>
        <w:tc>
          <w:tcPr>
            <w:tcW w:w="428" w:type="pct"/>
          </w:tcPr>
          <w:p w:rsidR="00DC2EAE" w:rsidRPr="005446B7" w:rsidRDefault="00DC2EAE" w:rsidP="00710024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65 000</w:t>
            </w: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0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  <w:r>
              <w:t>65 000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ED7C1D" w:rsidP="00710024">
            <w:pPr>
              <w:jc w:val="right"/>
            </w:pPr>
            <w:r>
              <w:t>6</w:t>
            </w:r>
            <w:r w:rsidR="000A54B0">
              <w:t>5</w:t>
            </w:r>
            <w:r>
              <w:t> </w:t>
            </w:r>
            <w:r w:rsidR="000A54B0">
              <w:t>000</w:t>
            </w:r>
            <w:r>
              <w:t>+60 000</w:t>
            </w: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>vrata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  <w:rPr>
                <w:color w:val="FF0000"/>
              </w:rPr>
            </w:pP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  <w:r>
              <w:t>70 000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  <w:r>
              <w:t>40 000</w:t>
            </w:r>
          </w:p>
        </w:tc>
        <w:tc>
          <w:tcPr>
            <w:tcW w:w="601" w:type="pct"/>
          </w:tcPr>
          <w:p w:rsidR="00DC2EAE" w:rsidRPr="00C34ECA" w:rsidRDefault="00D00668" w:rsidP="00710024">
            <w:pPr>
              <w:jc w:val="right"/>
              <w:rPr>
                <w:b/>
              </w:rPr>
            </w:pPr>
            <w:r w:rsidRPr="00C34ECA">
              <w:rPr>
                <w:b/>
              </w:rPr>
              <w:t>115 095</w:t>
            </w: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</w:p>
        </w:tc>
      </w:tr>
      <w:tr w:rsidR="00DC2EAE" w:rsidTr="00C9676E">
        <w:tc>
          <w:tcPr>
            <w:tcW w:w="1667" w:type="pct"/>
          </w:tcPr>
          <w:p w:rsidR="00DC2EAE" w:rsidRDefault="00DC2EAE" w:rsidP="00710024">
            <w:r>
              <w:t xml:space="preserve">Elektroinstalace + </w:t>
            </w:r>
            <w:proofErr w:type="spellStart"/>
            <w:r>
              <w:t>fotovoltaika+zvonky</w:t>
            </w:r>
            <w:proofErr w:type="spellEnd"/>
            <w:r w:rsidR="00D00668">
              <w:t xml:space="preserve"> </w:t>
            </w:r>
          </w:p>
        </w:tc>
        <w:tc>
          <w:tcPr>
            <w:tcW w:w="428" w:type="pct"/>
          </w:tcPr>
          <w:p w:rsidR="00DC2EAE" w:rsidRDefault="00DC2EAE" w:rsidP="00710024">
            <w:pPr>
              <w:jc w:val="right"/>
              <w:rPr>
                <w:color w:val="FF0000"/>
              </w:rPr>
            </w:pPr>
          </w:p>
        </w:tc>
        <w:tc>
          <w:tcPr>
            <w:tcW w:w="551" w:type="pct"/>
          </w:tcPr>
          <w:p w:rsidR="00DC2EAE" w:rsidRDefault="00DC2EAE" w:rsidP="00710024">
            <w:pPr>
              <w:jc w:val="right"/>
            </w:pPr>
            <w:r>
              <w:t>16 214</w:t>
            </w:r>
          </w:p>
        </w:tc>
        <w:tc>
          <w:tcPr>
            <w:tcW w:w="552" w:type="pct"/>
          </w:tcPr>
          <w:p w:rsidR="00DC2EAE" w:rsidRDefault="00DC2EAE" w:rsidP="00710024">
            <w:pPr>
              <w:jc w:val="right"/>
            </w:pPr>
          </w:p>
        </w:tc>
        <w:tc>
          <w:tcPr>
            <w:tcW w:w="601" w:type="pct"/>
          </w:tcPr>
          <w:p w:rsidR="00DC2EAE" w:rsidRDefault="00DC2EAE" w:rsidP="00710024">
            <w:pPr>
              <w:jc w:val="right"/>
            </w:pPr>
            <w:r>
              <w:t>1 500 000</w:t>
            </w:r>
          </w:p>
        </w:tc>
        <w:tc>
          <w:tcPr>
            <w:tcW w:w="601" w:type="pct"/>
          </w:tcPr>
          <w:p w:rsidR="00DC2EAE" w:rsidRPr="00C34ECA" w:rsidRDefault="00D00668" w:rsidP="00710024">
            <w:pPr>
              <w:jc w:val="right"/>
              <w:rPr>
                <w:b/>
              </w:rPr>
            </w:pPr>
            <w:proofErr w:type="spellStart"/>
            <w:r w:rsidRPr="00C34ECA">
              <w:rPr>
                <w:b/>
              </w:rPr>
              <w:t>Zál</w:t>
            </w:r>
            <w:proofErr w:type="spellEnd"/>
            <w:r w:rsidRPr="00C34ECA">
              <w:rPr>
                <w:b/>
              </w:rPr>
              <w:t>. 1 000 995</w:t>
            </w:r>
          </w:p>
        </w:tc>
        <w:tc>
          <w:tcPr>
            <w:tcW w:w="601" w:type="pct"/>
          </w:tcPr>
          <w:p w:rsidR="00DC2EAE" w:rsidRDefault="00ED7C1D" w:rsidP="00710024">
            <w:pPr>
              <w:jc w:val="right"/>
            </w:pPr>
            <w:r>
              <w:t>750 000</w:t>
            </w:r>
          </w:p>
        </w:tc>
      </w:tr>
      <w:tr w:rsidR="00DC2EAE" w:rsidTr="00C9676E">
        <w:tc>
          <w:tcPr>
            <w:tcW w:w="1667" w:type="pct"/>
            <w:shd w:val="clear" w:color="auto" w:fill="FABF8F" w:themeFill="accent6" w:themeFillTint="99"/>
          </w:tcPr>
          <w:p w:rsidR="00DC2EAE" w:rsidRPr="00C26FA2" w:rsidRDefault="00DC2EAE" w:rsidP="00710024">
            <w:pPr>
              <w:rPr>
                <w:b/>
              </w:rPr>
            </w:pPr>
            <w:r>
              <w:rPr>
                <w:b/>
              </w:rPr>
              <w:t>Celkem náklady FO</w:t>
            </w:r>
          </w:p>
        </w:tc>
        <w:tc>
          <w:tcPr>
            <w:tcW w:w="428" w:type="pct"/>
            <w:shd w:val="clear" w:color="auto" w:fill="FABF8F" w:themeFill="accent6" w:themeFillTint="99"/>
          </w:tcPr>
          <w:p w:rsidR="00DC2EAE" w:rsidRPr="005446B7" w:rsidRDefault="00DC2EAE" w:rsidP="00710024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3 070</w:t>
            </w:r>
            <w:r w:rsidRPr="005446B7">
              <w:rPr>
                <w:b/>
                <w:color w:val="FF0000"/>
              </w:rPr>
              <w:t xml:space="preserve"> 000</w:t>
            </w:r>
          </w:p>
        </w:tc>
        <w:tc>
          <w:tcPr>
            <w:tcW w:w="551" w:type="pct"/>
            <w:shd w:val="clear" w:color="auto" w:fill="FABF8F" w:themeFill="accent6" w:themeFillTint="99"/>
          </w:tcPr>
          <w:p w:rsidR="00DC2EAE" w:rsidRPr="00663658" w:rsidRDefault="00DC2EAE" w:rsidP="00710024">
            <w:pPr>
              <w:jc w:val="right"/>
              <w:rPr>
                <w:b/>
              </w:rPr>
            </w:pPr>
            <w:r>
              <w:rPr>
                <w:b/>
              </w:rPr>
              <w:t>794 051</w:t>
            </w:r>
          </w:p>
        </w:tc>
        <w:tc>
          <w:tcPr>
            <w:tcW w:w="552" w:type="pct"/>
            <w:shd w:val="clear" w:color="auto" w:fill="FABF8F" w:themeFill="accent6" w:themeFillTint="99"/>
          </w:tcPr>
          <w:p w:rsidR="00DC2EAE" w:rsidRPr="00663658" w:rsidRDefault="00DC2EAE" w:rsidP="00710024">
            <w:pPr>
              <w:jc w:val="right"/>
              <w:rPr>
                <w:b/>
              </w:rPr>
            </w:pPr>
            <w:r>
              <w:rPr>
                <w:b/>
              </w:rPr>
              <w:t>2 491 959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Pr="00663658" w:rsidRDefault="00DC2EAE" w:rsidP="00710024">
            <w:pPr>
              <w:jc w:val="right"/>
              <w:rPr>
                <w:b/>
              </w:rPr>
            </w:pPr>
            <w:r>
              <w:rPr>
                <w:b/>
              </w:rPr>
              <w:t>2 447 808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143C5A" w:rsidP="00710024">
            <w:pPr>
              <w:jc w:val="right"/>
              <w:rPr>
                <w:b/>
              </w:rPr>
            </w:pPr>
            <w:r>
              <w:rPr>
                <w:b/>
              </w:rPr>
              <w:t>3 905 254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ED7C1D" w:rsidP="00710024">
            <w:pPr>
              <w:jc w:val="right"/>
              <w:rPr>
                <w:b/>
              </w:rPr>
            </w:pPr>
            <w:r>
              <w:rPr>
                <w:b/>
              </w:rPr>
              <w:t>1 7</w:t>
            </w:r>
            <w:r w:rsidR="00143C5A">
              <w:rPr>
                <w:b/>
              </w:rPr>
              <w:t>9</w:t>
            </w:r>
            <w:r>
              <w:rPr>
                <w:b/>
              </w:rPr>
              <w:t>5 000</w:t>
            </w:r>
          </w:p>
        </w:tc>
      </w:tr>
      <w:tr w:rsidR="00DC2EAE" w:rsidTr="00C9676E">
        <w:tc>
          <w:tcPr>
            <w:tcW w:w="1667" w:type="pct"/>
            <w:shd w:val="clear" w:color="auto" w:fill="FABF8F" w:themeFill="accent6" w:themeFillTint="99"/>
          </w:tcPr>
          <w:p w:rsidR="00DC2EAE" w:rsidRDefault="00DC2EAE" w:rsidP="00710024">
            <w:pPr>
              <w:rPr>
                <w:b/>
              </w:rPr>
            </w:pPr>
            <w:r>
              <w:rPr>
                <w:b/>
              </w:rPr>
              <w:t>Celkem příjmy</w:t>
            </w:r>
          </w:p>
        </w:tc>
        <w:tc>
          <w:tcPr>
            <w:tcW w:w="428" w:type="pct"/>
            <w:shd w:val="clear" w:color="auto" w:fill="FABF8F" w:themeFill="accent6" w:themeFillTint="99"/>
          </w:tcPr>
          <w:p w:rsidR="00DC2EAE" w:rsidRDefault="00DC2EAE" w:rsidP="00710024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551" w:type="pct"/>
            <w:shd w:val="clear" w:color="auto" w:fill="FABF8F" w:themeFill="accent6" w:themeFillTint="99"/>
          </w:tcPr>
          <w:p w:rsidR="00DC2EAE" w:rsidRDefault="00DC2EAE" w:rsidP="00710024">
            <w:pPr>
              <w:jc w:val="right"/>
              <w:rPr>
                <w:b/>
              </w:rPr>
            </w:pPr>
          </w:p>
        </w:tc>
        <w:tc>
          <w:tcPr>
            <w:tcW w:w="552" w:type="pct"/>
            <w:shd w:val="clear" w:color="auto" w:fill="FABF8F" w:themeFill="accent6" w:themeFillTint="99"/>
          </w:tcPr>
          <w:p w:rsidR="00DC2EAE" w:rsidRDefault="00DC2EAE" w:rsidP="00710024">
            <w:pPr>
              <w:jc w:val="right"/>
              <w:rPr>
                <w:b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710024">
            <w:pPr>
              <w:jc w:val="right"/>
              <w:rPr>
                <w:b/>
              </w:rPr>
            </w:pPr>
            <w:r>
              <w:rPr>
                <w:b/>
              </w:rPr>
              <w:t>439 604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710024">
            <w:pPr>
              <w:jc w:val="right"/>
              <w:rPr>
                <w:b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710024">
            <w:pPr>
              <w:jc w:val="right"/>
              <w:rPr>
                <w:b/>
              </w:rPr>
            </w:pPr>
          </w:p>
        </w:tc>
      </w:tr>
      <w:tr w:rsidR="00ED7C1D" w:rsidTr="00C9676E">
        <w:tc>
          <w:tcPr>
            <w:tcW w:w="1667" w:type="pct"/>
            <w:shd w:val="clear" w:color="auto" w:fill="FABF8F" w:themeFill="accent6" w:themeFillTint="99"/>
          </w:tcPr>
          <w:p w:rsidR="00ED7C1D" w:rsidRDefault="00ED7C1D" w:rsidP="00710024">
            <w:pPr>
              <w:rPr>
                <w:b/>
              </w:rPr>
            </w:pPr>
            <w:r>
              <w:rPr>
                <w:b/>
              </w:rPr>
              <w:t>Příjmy dotace</w:t>
            </w:r>
          </w:p>
        </w:tc>
        <w:tc>
          <w:tcPr>
            <w:tcW w:w="428" w:type="pct"/>
            <w:shd w:val="clear" w:color="auto" w:fill="FABF8F" w:themeFill="accent6" w:themeFillTint="99"/>
          </w:tcPr>
          <w:p w:rsidR="00ED7C1D" w:rsidRDefault="00ED7C1D" w:rsidP="00710024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551" w:type="pct"/>
            <w:shd w:val="clear" w:color="auto" w:fill="FABF8F" w:themeFill="accent6" w:themeFillTint="99"/>
          </w:tcPr>
          <w:p w:rsidR="00ED7C1D" w:rsidRDefault="00ED7C1D" w:rsidP="00710024">
            <w:pPr>
              <w:jc w:val="right"/>
              <w:rPr>
                <w:b/>
              </w:rPr>
            </w:pPr>
          </w:p>
        </w:tc>
        <w:tc>
          <w:tcPr>
            <w:tcW w:w="552" w:type="pct"/>
            <w:shd w:val="clear" w:color="auto" w:fill="FABF8F" w:themeFill="accent6" w:themeFillTint="99"/>
          </w:tcPr>
          <w:p w:rsidR="00ED7C1D" w:rsidRDefault="00ED7C1D" w:rsidP="00710024">
            <w:pPr>
              <w:jc w:val="right"/>
              <w:rPr>
                <w:b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ED7C1D" w:rsidRDefault="00ED7C1D" w:rsidP="00710024">
            <w:pPr>
              <w:jc w:val="right"/>
              <w:rPr>
                <w:b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ED7C1D" w:rsidRDefault="00ED7C1D" w:rsidP="00710024">
            <w:pPr>
              <w:jc w:val="right"/>
              <w:rPr>
                <w:b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ED7C1D" w:rsidRDefault="00ED7C1D" w:rsidP="00710024">
            <w:pPr>
              <w:jc w:val="right"/>
              <w:rPr>
                <w:b/>
              </w:rPr>
            </w:pPr>
            <w:r>
              <w:rPr>
                <w:b/>
              </w:rPr>
              <w:t>635 000</w:t>
            </w:r>
          </w:p>
        </w:tc>
      </w:tr>
      <w:tr w:rsidR="00DC2EAE" w:rsidTr="00C9676E">
        <w:tc>
          <w:tcPr>
            <w:tcW w:w="1667" w:type="pct"/>
            <w:shd w:val="clear" w:color="auto" w:fill="FABF8F" w:themeFill="accent6" w:themeFillTint="99"/>
          </w:tcPr>
          <w:p w:rsidR="00DC2EAE" w:rsidRPr="00663658" w:rsidRDefault="00DC2EAE" w:rsidP="008D20FA">
            <w:r>
              <w:t>Přírůstek do FO (6měs.)</w:t>
            </w:r>
          </w:p>
        </w:tc>
        <w:tc>
          <w:tcPr>
            <w:tcW w:w="428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i/>
                <w:iCs/>
              </w:rPr>
            </w:pPr>
          </w:p>
        </w:tc>
        <w:tc>
          <w:tcPr>
            <w:tcW w:w="551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552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r w:rsidRPr="008D20FA">
              <w:rPr>
                <w:highlight w:val="yellow"/>
              </w:rPr>
              <w:t>+ 2</w:t>
            </w:r>
            <w:r>
              <w:rPr>
                <w:highlight w:val="yellow"/>
              </w:rPr>
              <w:t>8</w:t>
            </w:r>
            <w:r w:rsidRPr="008D20FA">
              <w:rPr>
                <w:highlight w:val="yellow"/>
              </w:rPr>
              <w:t>4</w:t>
            </w:r>
            <w:r>
              <w:rPr>
                <w:highlight w:val="yellow"/>
              </w:rPr>
              <w:t xml:space="preserve"> 604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Pr="008D20FA" w:rsidRDefault="00DC2EAE" w:rsidP="008D20FA">
            <w:pPr>
              <w:rPr>
                <w:highlight w:val="yellow"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Pr="008D20FA" w:rsidRDefault="00DC2EAE" w:rsidP="008D20FA">
            <w:pPr>
              <w:rPr>
                <w:highlight w:val="yellow"/>
              </w:rPr>
            </w:pPr>
          </w:p>
        </w:tc>
      </w:tr>
      <w:tr w:rsidR="00DC2EAE" w:rsidTr="00C9676E">
        <w:tc>
          <w:tcPr>
            <w:tcW w:w="1667" w:type="pct"/>
            <w:shd w:val="clear" w:color="auto" w:fill="FABF8F" w:themeFill="accent6" w:themeFillTint="99"/>
          </w:tcPr>
          <w:p w:rsidR="00DC2EAE" w:rsidRDefault="00DC2EAE" w:rsidP="008D20FA">
            <w:r>
              <w:t xml:space="preserve">Dotace na </w:t>
            </w:r>
            <w:proofErr w:type="spellStart"/>
            <w:r>
              <w:t>fotovoltaiku</w:t>
            </w:r>
            <w:proofErr w:type="spellEnd"/>
          </w:p>
        </w:tc>
        <w:tc>
          <w:tcPr>
            <w:tcW w:w="428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i/>
                <w:iCs/>
              </w:rPr>
            </w:pPr>
          </w:p>
        </w:tc>
        <w:tc>
          <w:tcPr>
            <w:tcW w:w="551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552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Pr="008D20FA" w:rsidRDefault="00DC2EAE" w:rsidP="008D20FA">
            <w:pPr>
              <w:rPr>
                <w:highlight w:val="yellow"/>
              </w:rPr>
            </w:pPr>
            <w:r>
              <w:rPr>
                <w:highlight w:val="yellow"/>
              </w:rPr>
              <w:t>+ 155 000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</w:tr>
      <w:tr w:rsidR="00DC2EAE" w:rsidTr="00C9676E">
        <w:tc>
          <w:tcPr>
            <w:tcW w:w="1667" w:type="pct"/>
            <w:shd w:val="clear" w:color="auto" w:fill="FABF8F" w:themeFill="accent6" w:themeFillTint="99"/>
          </w:tcPr>
          <w:p w:rsidR="00DC2EAE" w:rsidRDefault="00DC2EAE" w:rsidP="008D20FA">
            <w:r>
              <w:t>Samofinancování členů SVJ elektrorozvodů k</w:t>
            </w:r>
            <w:r w:rsidR="00ED7C1D">
              <w:t> </w:t>
            </w:r>
            <w:r>
              <w:t>bytu</w:t>
            </w:r>
          </w:p>
        </w:tc>
        <w:tc>
          <w:tcPr>
            <w:tcW w:w="428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i/>
                <w:iCs/>
              </w:rPr>
            </w:pPr>
          </w:p>
        </w:tc>
        <w:tc>
          <w:tcPr>
            <w:tcW w:w="551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552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</w:tr>
      <w:tr w:rsidR="00DC2EAE" w:rsidTr="00C9676E">
        <w:tc>
          <w:tcPr>
            <w:tcW w:w="1667" w:type="pct"/>
            <w:shd w:val="clear" w:color="auto" w:fill="FABF8F" w:themeFill="accent6" w:themeFillTint="99"/>
          </w:tcPr>
          <w:p w:rsidR="00DC2EAE" w:rsidRDefault="00DC2EAE" w:rsidP="008D20FA">
            <w:r>
              <w:t xml:space="preserve">Příspěvek na </w:t>
            </w:r>
            <w:proofErr w:type="spellStart"/>
            <w:r>
              <w:t>fotovoltaiku</w:t>
            </w:r>
            <w:proofErr w:type="spellEnd"/>
          </w:p>
        </w:tc>
        <w:tc>
          <w:tcPr>
            <w:tcW w:w="428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i/>
                <w:iCs/>
              </w:rPr>
            </w:pPr>
          </w:p>
        </w:tc>
        <w:tc>
          <w:tcPr>
            <w:tcW w:w="551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552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highlight w:val="yellow"/>
              </w:rPr>
            </w:pPr>
          </w:p>
        </w:tc>
      </w:tr>
      <w:tr w:rsidR="00DC2EAE" w:rsidTr="00C9676E">
        <w:tc>
          <w:tcPr>
            <w:tcW w:w="1667" w:type="pct"/>
            <w:shd w:val="clear" w:color="auto" w:fill="FABF8F" w:themeFill="accent6" w:themeFillTint="99"/>
          </w:tcPr>
          <w:p w:rsidR="00DC2EAE" w:rsidRPr="00710024" w:rsidRDefault="00DC2EAE" w:rsidP="008D20FA">
            <w:pPr>
              <w:rPr>
                <w:b/>
              </w:rPr>
            </w:pPr>
            <w:r w:rsidRPr="00710024">
              <w:rPr>
                <w:b/>
              </w:rPr>
              <w:t xml:space="preserve">Celkem </w:t>
            </w:r>
            <w:r>
              <w:rPr>
                <w:b/>
              </w:rPr>
              <w:t>výdaje</w:t>
            </w:r>
          </w:p>
        </w:tc>
        <w:tc>
          <w:tcPr>
            <w:tcW w:w="428" w:type="pct"/>
            <w:shd w:val="clear" w:color="auto" w:fill="FABF8F" w:themeFill="accent6" w:themeFillTint="99"/>
          </w:tcPr>
          <w:p w:rsidR="00DC2EAE" w:rsidRDefault="00DC2EAE" w:rsidP="008D20FA">
            <w:pPr>
              <w:rPr>
                <w:i/>
                <w:iCs/>
              </w:rPr>
            </w:pPr>
          </w:p>
        </w:tc>
        <w:tc>
          <w:tcPr>
            <w:tcW w:w="551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552" w:type="pct"/>
            <w:shd w:val="clear" w:color="auto" w:fill="FABF8F" w:themeFill="accent6" w:themeFillTint="99"/>
          </w:tcPr>
          <w:p w:rsidR="00DC2EAE" w:rsidRDefault="00DC2EAE" w:rsidP="008D20FA">
            <w:pPr>
              <w:jc w:val="right"/>
            </w:pP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Pr="00AE0BCC" w:rsidRDefault="00DC2EAE" w:rsidP="00AE0BCC">
            <w:pPr>
              <w:jc w:val="right"/>
              <w:rPr>
                <w:b/>
                <w:highlight w:val="yellow"/>
              </w:rPr>
            </w:pPr>
            <w:r w:rsidRPr="00AE0BCC">
              <w:rPr>
                <w:b/>
              </w:rPr>
              <w:t>2 0</w:t>
            </w:r>
            <w:r>
              <w:rPr>
                <w:b/>
              </w:rPr>
              <w:t>08</w:t>
            </w:r>
            <w:r w:rsidRPr="00AE0BCC">
              <w:rPr>
                <w:b/>
              </w:rPr>
              <w:t xml:space="preserve"> </w:t>
            </w:r>
            <w:r>
              <w:rPr>
                <w:b/>
              </w:rPr>
              <w:t>204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Pr="00AE0BCC" w:rsidRDefault="00143C5A" w:rsidP="00AE0BCC">
            <w:pPr>
              <w:jc w:val="right"/>
              <w:rPr>
                <w:b/>
              </w:rPr>
            </w:pPr>
            <w:r>
              <w:rPr>
                <w:b/>
              </w:rPr>
              <w:t>3 905 254</w:t>
            </w:r>
          </w:p>
        </w:tc>
        <w:tc>
          <w:tcPr>
            <w:tcW w:w="601" w:type="pct"/>
            <w:shd w:val="clear" w:color="auto" w:fill="FABF8F" w:themeFill="accent6" w:themeFillTint="99"/>
          </w:tcPr>
          <w:p w:rsidR="00DC2EAE" w:rsidRPr="00AE0BCC" w:rsidRDefault="00C23FA0" w:rsidP="00AE0BCC">
            <w:pPr>
              <w:jc w:val="right"/>
              <w:rPr>
                <w:b/>
              </w:rPr>
            </w:pPr>
            <w:r>
              <w:rPr>
                <w:b/>
              </w:rPr>
              <w:t>1 1</w:t>
            </w:r>
            <w:r w:rsidR="00143C5A">
              <w:rPr>
                <w:b/>
              </w:rPr>
              <w:t>6</w:t>
            </w:r>
            <w:r>
              <w:rPr>
                <w:b/>
              </w:rPr>
              <w:t>0 000</w:t>
            </w:r>
          </w:p>
        </w:tc>
      </w:tr>
    </w:tbl>
    <w:p w:rsidR="0024698E" w:rsidRDefault="0024698E" w:rsidP="00C93A43">
      <w:pPr>
        <w:spacing w:after="0" w:line="240" w:lineRule="auto"/>
        <w:rPr>
          <w:sz w:val="24"/>
          <w:szCs w:val="24"/>
        </w:rPr>
      </w:pPr>
    </w:p>
    <w:p w:rsidR="003E415B" w:rsidRPr="0013117E" w:rsidRDefault="0013117E" w:rsidP="003E415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13117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3. část </w:t>
      </w:r>
      <w:r w:rsidR="003E415B" w:rsidRPr="0013117E">
        <w:rPr>
          <w:rFonts w:eastAsia="Times New Roman" w:cstheme="minorHAnsi"/>
          <w:b/>
          <w:sz w:val="24"/>
          <w:szCs w:val="24"/>
          <w:u w:val="single"/>
          <w:lang w:eastAsia="cs-CZ"/>
        </w:rPr>
        <w:t>Čerpání úvěru</w:t>
      </w:r>
    </w:p>
    <w:p w:rsidR="003E415B" w:rsidRPr="0013117E" w:rsidRDefault="003E415B" w:rsidP="003E415B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3E415B" w:rsidRPr="0013117E" w:rsidTr="003E41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415B" w:rsidRPr="0013117E" w:rsidRDefault="003E415B" w:rsidP="003E41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a) Čerpání 15.2.2021 ve </w:t>
            </w:r>
            <w:proofErr w:type="gram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výši  761.891</w:t>
            </w:r>
            <w:proofErr w:type="gram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,35 CZK - na běžný účet byly zpětně proplaceny již uhrazené faktury (refundace) hlavního dodavatele TOPO s.r.o. ve výši 573.280,75 CZK (rekonstrukce rozvodů vody, kanalizace a plynu)  a řada dalších drobných faktur souvisejících s vypracováním projektu, projektové dokumentace, stavebním dozorem apod.. Z účtu KB byla hrazena pouze hlavní faktura ve výši 573.280,75 CZK a faktura ve výši 15.730,- CZK ve prospěch OK </w:t>
            </w:r>
            <w:proofErr w:type="spell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supervision</w:t>
            </w:r>
            <w:proofErr w:type="spell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s.r.o. (stavební dozor za část prosince), ostatní faktury byly uhrazeny z účtu ČSOB dle následujícího soupisu: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1.)     16.940,- CZK – Pavel Jakubů (zpracování projektové dokumentace na rekonstrukci plynovodu), VS 200100126 – uhrazeno z účtu klient v ČSOB ke dni 25.9.2020.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2.)     8.736,20 CZK – Ing. Jiří Bednařík, VS 22007 – uhrazeno z účtu klienta v ČSOB ke dni 30.10.2020.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3.)     19.965,- CZK – OK </w:t>
            </w:r>
            <w:proofErr w:type="spell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supervision</w:t>
            </w:r>
            <w:proofErr w:type="spell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s.r.o., VS 2020100226 – uhrazeno z účtu klienta v ČSOB ke dni 6.11.2020.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4.)     19.965,- CZK </w:t>
            </w:r>
            <w:proofErr w:type="gram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-  OK</w:t>
            </w:r>
            <w:proofErr w:type="gram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supervision</w:t>
            </w:r>
            <w:proofErr w:type="spell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s.r.o., VS 2020110240 – uhrazeno z účtu klienta v ČSOB ke dni 8.12.2020.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5.)     27.000,- CZK </w:t>
            </w:r>
            <w:proofErr w:type="gram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-  Viktor</w:t>
            </w:r>
            <w:proofErr w:type="gram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Dvořák (projektové práce - výměna stoupaček + výměna ležatého rozvodu v suterénu), VS 42020 – uhrazeno z účtu klienta v ČSOB ke dni 9.3.2020.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6.)     37.074,40 CZK – Ing. Jiří Bednařík, VS 22001 – uhrazeno z účtu klienta v ČSOB ke dni 9.3.2020.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7.)     38.000,- CZK -  Viktor Dvořák, VS 22020 – uhrazeno z účtu klienta v ČSOB ke dni 9.3.2020.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 xml:space="preserve">8.)     5.200,- CZK – Hana Pejšová (zpracování rozpočtu a výkazu výměr), VS 1001200 – uhrazeno z účtu klienta v ČSOB ke dni 12.3.2020.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b) Čerpání 23.4.2021 ve </w:t>
            </w:r>
            <w:proofErr w:type="gram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výši  1.284.240</w:t>
            </w:r>
            <w:proofErr w:type="gram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,66 CZK - jednalo se o proplacení  6 faktur na běžný účet klienta (opět refundace již vynaložených nákladů, neboť již došlo k jejich úhradě z vlastních zdrojů klienta). Konkrétně se jednalo o závěrečnou fakturu vůči hlavnímu dodavateli TOPO s.r.o. ve výši 1.197.241,66 CZK. Zbývající faktury jsou vůči stavebnímu dozoru (celkem 3 faktury vůči OK </w:t>
            </w:r>
            <w:proofErr w:type="spell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supervision</w:t>
            </w:r>
            <w:proofErr w:type="spell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s.r.o.) a vůči </w:t>
            </w:r>
            <w:proofErr w:type="spell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Profi</w:t>
            </w:r>
            <w:proofErr w:type="spell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proez</w:t>
            </w:r>
            <w:proofErr w:type="spell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s.r.o. (celkem 2 faktury ve výši 16.214,- CZK a 19.360,- CZK, jedná se o přípravné práce – mimořádná revizní zpráva k elektroinstalaci a z toho vyplývající drobné opravy – přípravné práce provedené revizní společností).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c) Čerpání 27.4.2021 ve výši 762.024,50 CZK - jednalo se o refundaci zálohové faktury na výrobu a montáž sklepních kójí ve </w:t>
            </w:r>
            <w:proofErr w:type="gramStart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>výši  103.</w:t>
            </w:r>
            <w:proofErr w:type="gramEnd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500,- CZK, která byla čerpána na běžný účet klienta (tzn. opět se jedná o refundaci již vynaložených nákladů). Druhá platba ve výši 658.524,50 CZK byla uhrazena přímo na účet hlavního dodavatele TOPO s.r.o., jednalo se o platbu na rekonstrukci sklepních prostor.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 xml:space="preserve">d) Čerpání 28.4.2021 ve výši 72.600,- CZK, jedná se o platbu za dodávku a montáž dvoukřídlých vrat - zálohová faktura </w:t>
            </w:r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bookmarkStart w:id="0" w:name="_GoBack"/>
            <w:bookmarkEnd w:id="0"/>
            <w:r w:rsidRPr="0013117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e) Závěrečné čerpání, kterým byl úvěr dočerpán. Jednalo se o čerpání zbylých 119.243,49 CZK na účet dodavatele TEROM s.r.o. (sklepní kóje). Faktura byla vystavena na částku 120.000,- CZK, tzn. zbývající částka 756,51 CZK byla uhrazena z vlastních zdrojů </w:t>
            </w:r>
          </w:p>
        </w:tc>
      </w:tr>
    </w:tbl>
    <w:p w:rsidR="0024698E" w:rsidRPr="0013117E" w:rsidRDefault="0024698E" w:rsidP="00C93A43">
      <w:pPr>
        <w:spacing w:after="0" w:line="240" w:lineRule="auto"/>
        <w:rPr>
          <w:rFonts w:cstheme="minorHAnsi"/>
          <w:sz w:val="24"/>
          <w:szCs w:val="24"/>
        </w:rPr>
      </w:pPr>
    </w:p>
    <w:sectPr w:rsidR="0024698E" w:rsidRPr="0013117E" w:rsidSect="000B22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866B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Calibri" w:hAnsi="Calibri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6B7B23B3"/>
    <w:multiLevelType w:val="multilevel"/>
    <w:tmpl w:val="04050023"/>
    <w:lvl w:ilvl="0">
      <w:start w:val="1"/>
      <w:numFmt w:val="upperRoman"/>
      <w:lvlText w:val="Článek %1."/>
      <w:lvlJc w:val="left"/>
      <w:pPr>
        <w:ind w:left="4395" w:firstLine="0"/>
      </w:pPr>
    </w:lvl>
    <w:lvl w:ilvl="1">
      <w:start w:val="1"/>
      <w:numFmt w:val="decimalZero"/>
      <w:isLgl/>
      <w:lvlText w:val="Oddíl %1.%2"/>
      <w:lvlJc w:val="left"/>
      <w:pPr>
        <w:ind w:left="425" w:firstLine="0"/>
      </w:pPr>
    </w:lvl>
    <w:lvl w:ilvl="2">
      <w:start w:val="1"/>
      <w:numFmt w:val="lowerLetter"/>
      <w:lvlText w:val="(%3)"/>
      <w:lvlJc w:val="left"/>
      <w:pPr>
        <w:ind w:left="1145" w:hanging="432"/>
      </w:pPr>
    </w:lvl>
    <w:lvl w:ilvl="3">
      <w:start w:val="1"/>
      <w:numFmt w:val="lowerRoman"/>
      <w:lvlText w:val="(%4)"/>
      <w:lvlJc w:val="right"/>
      <w:pPr>
        <w:ind w:left="1289" w:hanging="144"/>
      </w:pPr>
    </w:lvl>
    <w:lvl w:ilvl="4">
      <w:start w:val="1"/>
      <w:numFmt w:val="decimal"/>
      <w:lvlText w:val="%5)"/>
      <w:lvlJc w:val="left"/>
      <w:pPr>
        <w:ind w:left="1433" w:hanging="432"/>
      </w:pPr>
    </w:lvl>
    <w:lvl w:ilvl="5">
      <w:start w:val="1"/>
      <w:numFmt w:val="lowerLetter"/>
      <w:lvlText w:val="%6)"/>
      <w:lvlJc w:val="left"/>
      <w:pPr>
        <w:ind w:left="1577" w:hanging="432"/>
      </w:pPr>
    </w:lvl>
    <w:lvl w:ilvl="6">
      <w:start w:val="1"/>
      <w:numFmt w:val="lowerRoman"/>
      <w:lvlText w:val="%7)"/>
      <w:lvlJc w:val="right"/>
      <w:pPr>
        <w:ind w:left="1721" w:hanging="288"/>
      </w:pPr>
    </w:lvl>
    <w:lvl w:ilvl="7">
      <w:start w:val="1"/>
      <w:numFmt w:val="lowerLetter"/>
      <w:lvlText w:val="%8."/>
      <w:lvlJc w:val="left"/>
      <w:pPr>
        <w:ind w:left="1865" w:hanging="432"/>
      </w:pPr>
    </w:lvl>
    <w:lvl w:ilvl="8">
      <w:start w:val="1"/>
      <w:numFmt w:val="lowerRoman"/>
      <w:lvlText w:val="%9."/>
      <w:lvlJc w:val="right"/>
      <w:pPr>
        <w:ind w:left="2009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F1"/>
    <w:rsid w:val="00007325"/>
    <w:rsid w:val="00017B0F"/>
    <w:rsid w:val="00037985"/>
    <w:rsid w:val="00075B68"/>
    <w:rsid w:val="000839F6"/>
    <w:rsid w:val="000A54B0"/>
    <w:rsid w:val="000B22D3"/>
    <w:rsid w:val="000B46D5"/>
    <w:rsid w:val="000C6272"/>
    <w:rsid w:val="000E01B3"/>
    <w:rsid w:val="0010195B"/>
    <w:rsid w:val="00110D27"/>
    <w:rsid w:val="00111D3F"/>
    <w:rsid w:val="0013117E"/>
    <w:rsid w:val="00143C5A"/>
    <w:rsid w:val="00143F33"/>
    <w:rsid w:val="0016140E"/>
    <w:rsid w:val="001A27E9"/>
    <w:rsid w:val="001B170C"/>
    <w:rsid w:val="001F45F9"/>
    <w:rsid w:val="0022015D"/>
    <w:rsid w:val="00233B6F"/>
    <w:rsid w:val="0024698E"/>
    <w:rsid w:val="00253456"/>
    <w:rsid w:val="002637BD"/>
    <w:rsid w:val="00271260"/>
    <w:rsid w:val="002765CD"/>
    <w:rsid w:val="002A66C0"/>
    <w:rsid w:val="002B6366"/>
    <w:rsid w:val="002D14FF"/>
    <w:rsid w:val="002E5055"/>
    <w:rsid w:val="002E6F17"/>
    <w:rsid w:val="002F4343"/>
    <w:rsid w:val="00312F2A"/>
    <w:rsid w:val="00317030"/>
    <w:rsid w:val="00393883"/>
    <w:rsid w:val="003C13AC"/>
    <w:rsid w:val="003C5055"/>
    <w:rsid w:val="003C5D22"/>
    <w:rsid w:val="003E415B"/>
    <w:rsid w:val="003F23FD"/>
    <w:rsid w:val="003F749C"/>
    <w:rsid w:val="0041568F"/>
    <w:rsid w:val="00415B04"/>
    <w:rsid w:val="0042051D"/>
    <w:rsid w:val="0042216F"/>
    <w:rsid w:val="004467A0"/>
    <w:rsid w:val="004729E9"/>
    <w:rsid w:val="00477B1D"/>
    <w:rsid w:val="004A7AA2"/>
    <w:rsid w:val="004C1B7B"/>
    <w:rsid w:val="00533E9B"/>
    <w:rsid w:val="00537795"/>
    <w:rsid w:val="00542124"/>
    <w:rsid w:val="005446B7"/>
    <w:rsid w:val="00544BBB"/>
    <w:rsid w:val="00556DFE"/>
    <w:rsid w:val="005573BC"/>
    <w:rsid w:val="00557669"/>
    <w:rsid w:val="00560E08"/>
    <w:rsid w:val="0058559A"/>
    <w:rsid w:val="00590687"/>
    <w:rsid w:val="00593D5B"/>
    <w:rsid w:val="005A14DF"/>
    <w:rsid w:val="005A578D"/>
    <w:rsid w:val="005C4A23"/>
    <w:rsid w:val="005E7B3D"/>
    <w:rsid w:val="005F54B1"/>
    <w:rsid w:val="006040B5"/>
    <w:rsid w:val="0062078A"/>
    <w:rsid w:val="0062346F"/>
    <w:rsid w:val="00630940"/>
    <w:rsid w:val="006429D6"/>
    <w:rsid w:val="0066339A"/>
    <w:rsid w:val="00663658"/>
    <w:rsid w:val="00665C18"/>
    <w:rsid w:val="00666756"/>
    <w:rsid w:val="006724AB"/>
    <w:rsid w:val="006802F7"/>
    <w:rsid w:val="00691DD2"/>
    <w:rsid w:val="006B4033"/>
    <w:rsid w:val="006C7050"/>
    <w:rsid w:val="006D1B49"/>
    <w:rsid w:val="006D3E43"/>
    <w:rsid w:val="006D51F1"/>
    <w:rsid w:val="006E0DA0"/>
    <w:rsid w:val="006E7FDC"/>
    <w:rsid w:val="00701633"/>
    <w:rsid w:val="00706E14"/>
    <w:rsid w:val="00710024"/>
    <w:rsid w:val="00743896"/>
    <w:rsid w:val="007553E5"/>
    <w:rsid w:val="00766A72"/>
    <w:rsid w:val="007F184F"/>
    <w:rsid w:val="007F60F8"/>
    <w:rsid w:val="007F67B1"/>
    <w:rsid w:val="00832942"/>
    <w:rsid w:val="00844800"/>
    <w:rsid w:val="0088295A"/>
    <w:rsid w:val="00892393"/>
    <w:rsid w:val="008B6B60"/>
    <w:rsid w:val="008D20FA"/>
    <w:rsid w:val="008F5CAF"/>
    <w:rsid w:val="00920E5C"/>
    <w:rsid w:val="00937D87"/>
    <w:rsid w:val="00940CDE"/>
    <w:rsid w:val="0094713D"/>
    <w:rsid w:val="0096133A"/>
    <w:rsid w:val="0097619E"/>
    <w:rsid w:val="00990A25"/>
    <w:rsid w:val="009B52A5"/>
    <w:rsid w:val="00A03A7B"/>
    <w:rsid w:val="00A24136"/>
    <w:rsid w:val="00A26544"/>
    <w:rsid w:val="00A35AF1"/>
    <w:rsid w:val="00A70993"/>
    <w:rsid w:val="00A71357"/>
    <w:rsid w:val="00A77087"/>
    <w:rsid w:val="00A87488"/>
    <w:rsid w:val="00A9166C"/>
    <w:rsid w:val="00AA08DE"/>
    <w:rsid w:val="00AB4472"/>
    <w:rsid w:val="00AE0BCC"/>
    <w:rsid w:val="00AE3116"/>
    <w:rsid w:val="00B06150"/>
    <w:rsid w:val="00B0766F"/>
    <w:rsid w:val="00BB5AC5"/>
    <w:rsid w:val="00BE1B60"/>
    <w:rsid w:val="00BF1996"/>
    <w:rsid w:val="00C23FA0"/>
    <w:rsid w:val="00C34ECA"/>
    <w:rsid w:val="00C369A1"/>
    <w:rsid w:val="00C65F96"/>
    <w:rsid w:val="00C80879"/>
    <w:rsid w:val="00C93A43"/>
    <w:rsid w:val="00C953AB"/>
    <w:rsid w:val="00C9676E"/>
    <w:rsid w:val="00CA2E09"/>
    <w:rsid w:val="00CD50DE"/>
    <w:rsid w:val="00CF67D7"/>
    <w:rsid w:val="00D00668"/>
    <w:rsid w:val="00D01917"/>
    <w:rsid w:val="00D049E3"/>
    <w:rsid w:val="00D22768"/>
    <w:rsid w:val="00D61306"/>
    <w:rsid w:val="00D75B01"/>
    <w:rsid w:val="00D77F1B"/>
    <w:rsid w:val="00D85013"/>
    <w:rsid w:val="00DA48DD"/>
    <w:rsid w:val="00DB4492"/>
    <w:rsid w:val="00DC2EAE"/>
    <w:rsid w:val="00DD0197"/>
    <w:rsid w:val="00DD1B8C"/>
    <w:rsid w:val="00DD34B6"/>
    <w:rsid w:val="00DD5874"/>
    <w:rsid w:val="00DE259A"/>
    <w:rsid w:val="00DE3AAD"/>
    <w:rsid w:val="00DE7985"/>
    <w:rsid w:val="00E064A6"/>
    <w:rsid w:val="00E13D58"/>
    <w:rsid w:val="00E512A1"/>
    <w:rsid w:val="00E83E45"/>
    <w:rsid w:val="00E90A91"/>
    <w:rsid w:val="00EA3C2D"/>
    <w:rsid w:val="00ED19E0"/>
    <w:rsid w:val="00ED7C1D"/>
    <w:rsid w:val="00EE7645"/>
    <w:rsid w:val="00F16695"/>
    <w:rsid w:val="00F20FFF"/>
    <w:rsid w:val="00F61137"/>
    <w:rsid w:val="00F835AA"/>
    <w:rsid w:val="00F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121E"/>
  <w15:docId w15:val="{0BC6EA0E-4992-4099-85CD-83506AE5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1B60"/>
  </w:style>
  <w:style w:type="paragraph" w:styleId="Nadpis3">
    <w:name w:val="heading 3"/>
    <w:basedOn w:val="Normln"/>
    <w:link w:val="Nadpis3Char"/>
    <w:uiPriority w:val="9"/>
    <w:qFormat/>
    <w:rsid w:val="003E4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rkman">
    <w:name w:val="Jerkman"/>
    <w:basedOn w:val="Normln"/>
    <w:rsid w:val="002E6F17"/>
    <w:pPr>
      <w:suppressAutoHyphens/>
      <w:spacing w:before="120" w:after="0"/>
      <w:jc w:val="both"/>
    </w:pPr>
    <w:rPr>
      <w:rFonts w:ascii="Calibri" w:eastAsia="Times New Roman" w:hAnsi="Calibri" w:cs="Calibri"/>
      <w:szCs w:val="28"/>
      <w:lang w:eastAsia="ar-SA"/>
    </w:rPr>
  </w:style>
  <w:style w:type="paragraph" w:customStyle="1" w:styleId="lnek">
    <w:name w:val="Článek"/>
    <w:basedOn w:val="Jerkman"/>
    <w:next w:val="Jerkman"/>
    <w:rsid w:val="002E6F17"/>
    <w:pPr>
      <w:spacing w:before="0"/>
      <w:jc w:val="center"/>
    </w:pPr>
    <w:rPr>
      <w:b/>
    </w:rPr>
  </w:style>
  <w:style w:type="character" w:customStyle="1" w:styleId="Nadpis3Char">
    <w:name w:val="Nadpis 3 Char"/>
    <w:basedOn w:val="Standardnpsmoodstavce"/>
    <w:link w:val="Nadpis3"/>
    <w:uiPriority w:val="9"/>
    <w:rsid w:val="003E415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3E415B"/>
  </w:style>
  <w:style w:type="character" w:customStyle="1" w:styleId="gd">
    <w:name w:val="gd"/>
    <w:basedOn w:val="Standardnpsmoodstavce"/>
    <w:rsid w:val="003E415B"/>
  </w:style>
  <w:style w:type="character" w:customStyle="1" w:styleId="g3">
    <w:name w:val="g3"/>
    <w:basedOn w:val="Standardnpsmoodstavce"/>
    <w:rsid w:val="003E415B"/>
  </w:style>
  <w:style w:type="character" w:customStyle="1" w:styleId="hb">
    <w:name w:val="hb"/>
    <w:basedOn w:val="Standardnpsmoodstavce"/>
    <w:rsid w:val="003E415B"/>
  </w:style>
  <w:style w:type="character" w:customStyle="1" w:styleId="g2">
    <w:name w:val="g2"/>
    <w:basedOn w:val="Standardnpsmoodstavce"/>
    <w:rsid w:val="003E415B"/>
  </w:style>
  <w:style w:type="paragraph" w:styleId="Odstavecseseznamem">
    <w:name w:val="List Paragraph"/>
    <w:basedOn w:val="Normln"/>
    <w:uiPriority w:val="34"/>
    <w:qFormat/>
    <w:rsid w:val="00DC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1182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Starostajohn</dc:creator>
  <cp:lastModifiedBy>Kloudova Jitka</cp:lastModifiedBy>
  <cp:revision>13</cp:revision>
  <cp:lastPrinted>2019-02-24T18:50:00Z</cp:lastPrinted>
  <dcterms:created xsi:type="dcterms:W3CDTF">2022-06-07T17:40:00Z</dcterms:created>
  <dcterms:modified xsi:type="dcterms:W3CDTF">2022-06-24T10:23:00Z</dcterms:modified>
</cp:coreProperties>
</file>